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ՄՇԱԿՈՒՅԹԻ ԵՎ ԱՐՎԵՍՏԻ ԲՆԱԳԱՎԱՌՈՒՄ ՆՇԱՆԱԿԱԼԻ ՆՎԱՃՈՒՄՆԵՐ ՈՒՆԵՆԱԼՈՒ ՀԱՄԱՐ ՊԱՐՏԱԴԻՐ ԶԻՆՎՈՐԱԿԱՆ ԾԱՌԱՅՈՒԹՅԱՆ ԶՈՐԱԿՈՉԻՑ ՏՐՎԱԾ ՏԱՐԿԵՏՈՒՄԸ ԴԱԴԱՐԵՑՆԵԼՈՒ ԵՎ ՀԱՅԱՍՏԱՆԻ ՀԱՆՐԱՊԵՏՈՒԹՅԱՆ ԿԱՌԱՎԱՐՈՒԹՅԱՆ 2024 ԹՎԱԿԱՆԻ ՀՈՒԼԻՍԻ 4-Ի N 1021-Ա ՈՐՈՇՄԱՆ ՄԵՋ ՓՈՓՈԽՈՒԹՅՈՒՆ ԿԱՏԱՐԵԼՈՒ ՄԱՍԻՆ</w:t>
      </w:r>
      <w:bookmarkEnd w:id="0"/>
    </w:p>
    <w:p>
      <w:pPr>
        <w:jc w:val="center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ՀԱՅԱ</w:t>
      </w:r>
      <w:r>
        <w:rPr>
          <w:b w:val="1"/>
          <w:bCs w:val="1"/>
        </w:rPr>
        <w:t xml:space="preserve">U</w:t>
      </w:r>
      <w:r>
        <w:rPr>
          <w:b w:val="1"/>
          <w:bCs w:val="1"/>
        </w:rPr>
        <w:t xml:space="preserve">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ՈՐՈՇՈՒՄ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------------------------ 2024 </w:t>
      </w:r>
      <w:r>
        <w:rPr>
          <w:b w:val="1"/>
          <w:bCs w:val="1"/>
        </w:rPr>
        <w:t xml:space="preserve">թ</w:t>
      </w:r>
      <w:r>
        <w:rPr>
          <w:b w:val="1"/>
          <w:bCs w:val="1"/>
        </w:rPr>
        <w:t xml:space="preserve">. № ---------  </w:t>
      </w:r>
      <w:r>
        <w:rPr>
          <w:b w:val="1"/>
          <w:bCs w:val="1"/>
        </w:rPr>
        <w:t xml:space="preserve">Ա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ՄՇԱԿՈՒՅԹԻ ԵՎ ԱՐՎԵՍՏԻ ԲՆԱԳԱՎԱՌՈՒՄ ՆՇԱՆԱԿԱԼԻ ՆՎԱՃՈՒՄՆԵՐ ՈՒՆԵՆԱԼՈՒ ՀԱՄԱՐ ՊԱՐՏԱԴԻՐ ԶԻՆՎՈՐԱԿԱՆ ԾԱՌԱՅՈՒԹՅԱՆ ԶՈՐԱԿՈՉԻՑ ՏՐՎԱԾ ՏԱՐԿԵՏՈՒՄԸ ԴԱԴԱՐԵՑՆԵԼՈՒ ԵՎ ՀԱՅԱՍՏԱՆԻ ՀԱՆՐԱՊԵՏՈՒԹՅԱՆ ԿԱՌԱՎԱՐՈՒԹՅԱՆ 2024 ԹՎԱԿԱՆԻ ՀՈՒԼԻՍԻ 4-Ի N 1021-Ա ՈՐՈՇՄԱՆ ՄԵՋ ՓՈՓՈԽՈՒԹՅՈՒՆ ԿԱՏԱՐԵԼՈՒ ՄԱՍԻՆ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/>
        <w:t xml:space="preserve">Ղեկավարվելով «Նորմատիվ իրավական ակտերի մասին» օրենքի 33-րդ, 34-րդ հոդվածների և 36-րդ հոդվածի 6-րդ մասի պահանջներով՝ Հայաստանի Հանրապետության կառավարությունը  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Դադարեցնել մշակույթի և արվեստի բնագավառում նշանակալի նվաճումներ ունենալու համար Վարդան Անդրանիկի Գյոդակյանին (ծնվ.՝ 2000 թվականի հունվարի 5-ին, հասցեն՝ քաղ. Գյումրի, Իսահակյան փող., 48 շենք, բն. 45) պարտադիր զինվորական ծառայության զորակոչից տրված տարկետումը:</w:t>
      </w:r>
    </w:p>
    <w:p>
      <w:pPr>
        <w:numPr>
          <w:ilvl w:val="0"/>
          <w:numId w:val="2"/>
        </w:numPr>
      </w:pPr>
      <w:r>
        <w:rPr/>
        <w:t xml:space="preserve">Ուժը կորցրած ճանաչել Հայաստանի Հանրապետության կառավարության 2024 թվականի հուլիսի 4-ի «Մշակույթի և արվեստի բնագավառում նշանակալի նվաճումներ ունեցող մի շարք քաղաքացիների շարքային կազմի պարտադիր զինվորական ծառայության 2024 թվականի ամառային զորակոչից տարկետում տալու մասին» N 1021-Ա որոշման 2-րդ կետի 1-ին ենթակետը: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 </w:t>
      </w:r>
    </w:p>
    <w:p>
      <w:pPr>
        <w:jc w:val="start"/>
      </w:pPr>
      <w:r>
        <w:rPr>
          <w:b w:val="1"/>
          <w:bCs w:val="1"/>
        </w:rPr>
        <w:t xml:space="preserve">ՀԱՅԱՍՏԱՆԻ ՀԱՆՐԱՊԵՏՈՒԹՅԱՆ</w:t>
      </w:r>
    </w:p>
    <w:p>
      <w:pPr>
        <w:jc w:val="start"/>
      </w:pPr>
      <w:r>
        <w:rPr>
          <w:b w:val="1"/>
          <w:bCs w:val="1"/>
        </w:rPr>
        <w:t xml:space="preserve">                ՎԱՐՉԱՊԵՏ՝                                                           ՆԻԿՈԼ ՓԱՇԻՆՅԱՆ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D01C9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2026-03-31T08:28:37+04:00</dcterms:created>
  <dcterms:modified xsi:type="dcterms:W3CDTF">2026-03-31T08:28:37+04:00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