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ՔԱՂԱՔԱՑԻԱԿԱՆ ԴԱՏԱՎԱՐՈՒԹՅԱՆ ՕՐԵՆՍԳՐՔՈՒՄ ՓՈՓՈԽՈՒԹՅՈՒՆՆԵՐ ԿԱՏԱՐԵԼՈՒ ՄԱՍԻՆ», «ՀԱՅԱՍՏԱՆԻ ՀԱՆՐԱՊԵՏՈՒԹՅԱՆ ՔՐԵԱԿԱՆ ԴԱՏԱՎԱՐՈՒԹՅԱՆ ՕՐԵՆՍԳՐՔՈՒՄ ԼՐԱՑՈՒՄՆԵՐ ԿԱՏԱՐԵԼՈՒ ՄԱՍԻՆ», «ՀԱՅԱՍՏԱՆԻ ՀԱՆՐԱՊԵՏՈՒԹՅԱՆ ՎԱՐՉԱԿԱՆ ԴԱՏԱՎԱՐՈՒԹՅԱՆ ՕՐԵՆՍԳՐՔՈՒՄ ԼՐԱՑՈՒՄ ԿԱՏԱՐԵԼՈՒ ՄԱՍԻՆ» և ««ՍՆԱՆԿՈՒԹՅԱՆ ՄԱՍԻՆ» ՕՐԵՆՔՈՒՄ ՓՈՓՈԽՈՒԹՅՈՒՆՆԵՐ ԵՎ ԼՐԱՑՈՒՄՆԵՐ ԿԱՏԱՐԵԼՈՒ ՄԱՍԻՆ» ՀՀ ՕՐԵՆՔՆԵՐԻ ՆԱԽԱԳԾԵՐ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ՔԱՂԱՔԱՑԻԱԿԱՆ ԴԱՏԱՎԱՐՈՒԹՅԱՆ ՕՐԵՆՍԳՐՔՈՒՄ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2018 թվականի փետրվարի 9-ի Հայաստանի Հանրապետության քաղաքացիական դատավարության օրենսգրքի (այսուհետ՝ Օրենսգիրք) 132-րդ հոդվածի 3-րդ և 4-րդ մասերն ուժը կորցրած ճանաչել։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</w:t>
      </w:r>
      <w:r>
        <w:rPr>
          <w:b w:val="1"/>
          <w:bCs w:val="1"/>
        </w:rPr>
        <w:t xml:space="preserve">Եզրափակիչ մաս</w:t>
      </w:r>
    </w:p>
    <w:p>
      <w:pPr>
        <w:numPr>
          <w:ilvl w:val="0"/>
          <w:numId w:val="2"/>
        </w:numPr>
      </w:pPr>
      <w:r>
        <w:rPr/>
        <w:t xml:space="preserve">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ՀԱՆՐԱՊԵՏՈՒԹՅԱՆ ՆԱԽԱԳԱՀ                                 Վ. ԽԱՉԱՏՈՒՐՅԱՆ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ԴԱՏԱՎԱՐՈՒԹՅԱՆ ՕՐԵՆՍԳՐՔՈՒՄ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2021 թվականի հունիսի 30-ի Հայաստանի Հանրապետության քրեական դատավարության օրենսգրքի (այսուհետ` Օրենսգիրք) 135-րդ հոդվածը լրացնել հետևյալ բովանդակությամբ 4-րդ մասով.</w:t>
      </w:r>
    </w:p>
    <w:p>
      <w:pPr/>
      <w:r>
        <w:rPr/>
        <w:t xml:space="preserve">«4․Սույն հոդվածի 2-րդ մասով նախատեսված դեպքում դատարանի՝ գույքի արգելադրումը վերացնելու մասին որոշումն ենթակա է անհապաղ կատարման՝ «Կատարողական վարույթի մասին» օրենքով սահմանված կարգով։»։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Օերնքի 160-րդ հոդվածի 7-րդ մասում «միջոցներ» բառից հետո լրացնել «, որոնք ենթակա են անհապաղ կատարման՝«Կատարողական վարույթի մասին» օրենքով սահմանված կարգով» բառերը։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</w:t>
      </w:r>
      <w:r>
        <w:rPr>
          <w:b w:val="1"/>
          <w:bCs w:val="1"/>
        </w:rPr>
        <w:t xml:space="preserve">Եզրափակիչ մաս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ՀԱՆՐԱՊԵՏՈՒԹՅԱՆ ՆԱԽԱԳԱՀ                                 Վ. ԽԱՉԱՏՈՒՐՅԱՆ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ՎԱՐՉԱԿԱՆ ԴԱՏԱՎԱՐՈՒԹՅԱՆ ՕՐԵՆՍԳՐՔՈՒՄ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 </w:t>
      </w:r>
      <w:r>
        <w:rPr/>
        <w:t xml:space="preserve">2013 թվականի դեկտեմբերի 5-ի Հայաստանի Հանրապետության վարչական դատավարության օրենսգրքի (այսուհետ՝ Օրենսգիրք) 83-րդ հոդվածը լրացնել հետևյալ բովանդակությամբ 6-րդ մասով.</w:t>
      </w:r>
    </w:p>
    <w:p>
      <w:pPr/>
      <w:r>
        <w:rPr/>
        <w:t xml:space="preserve">«6․ Վարչական ակտի կատարումը ամբողջությամբ կամ մասնակիորեն կասեցնելու մասին վարչական դատարանի որոշումը կատարվում է անհապաղ` «Կատարողական վարույթի մասին» օրենքով սահմանված կարգով։»։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</w:t>
      </w:r>
      <w:r>
        <w:rPr>
          <w:b w:val="1"/>
          <w:bCs w:val="1"/>
        </w:rPr>
        <w:t xml:space="preserve">Եզրափակիչ մաս</w:t>
      </w:r>
    </w:p>
    <w:p>
      <w:pPr>
        <w:numPr>
          <w:ilvl w:val="0"/>
          <w:numId w:val="4"/>
        </w:numPr>
      </w:pPr>
      <w:r>
        <w:rPr/>
        <w:t xml:space="preserve">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ՀԱՆՐԱՊԵՏՈՒԹՅԱՆ ՆԱԽԱԳԱՀ                                 Վ. ԽԱՉԱՏՈՒՐՅԱՆ</w:t>
      </w:r>
    </w:p>
    <w:p>
      <w:pPr>
        <w:jc w:val="center"/>
      </w:pPr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ՍՆԱՆԿՈՒԹՅԱՆ ՄԱՍԻՆ» ՕՐԵՆՔՈՒՄ ՓՈՓՈԽՈՒԹՅՈՒՆՆԵՐ ԵՎ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«Սնանկության մասին» 2006 թվականի դեկտեմբերի 25-ի ՀՕ-51-Ն օրենքի (այսուհետ` Օրենք) 13-րդ հոդվածում․</w:t>
      </w:r>
    </w:p>
    <w:p>
      <w:pPr>
        <w:numPr>
          <w:ilvl w:val="0"/>
          <w:numId w:val="5"/>
        </w:numPr>
      </w:pPr>
      <w:r>
        <w:rPr/>
        <w:t xml:space="preserve">2-րդ մասում «որոշում» բառից հետո լրացնել «, որով արգելվում է առանց դատարանի որոշման պարտապանի գույքի, ինչպես նաև նրա մասնակցի (մասնակիցների) սեփականությունը հանդիսացող պարտապան կազմակերպությունում ունեցած բաժնեմասերի (բաժնետոմսերի, փայաբաժինների և օրենքներով սահմանված այլ արժեթղթերի) օտարումը, վարձակալության տալը, գրավադրումը կամ այլ ձևով ծանրաբեռնումը, բացառությամբ սույն օրենքի 55-րդ հոդվածի երկրորդ մասով նախատեսված դեպքերի» նախադասությունը։</w:t>
      </w:r>
    </w:p>
    <w:p>
      <w:pPr>
        <w:numPr>
          <w:ilvl w:val="0"/>
          <w:numId w:val="5"/>
        </w:numPr>
      </w:pPr>
      <w:r>
        <w:rPr/>
        <w:t xml:space="preserve">3-րդ մասի «բ» կետում «գույքի» բառից հետո լրացնել «, բացառությամբ անշարժ գույքի,» բառերը։</w:t>
      </w:r>
    </w:p>
    <w:p>
      <w:pPr>
        <w:numPr>
          <w:ilvl w:val="0"/>
          <w:numId w:val="5"/>
        </w:numPr>
      </w:pPr>
      <w:r>
        <w:rPr/>
        <w:t xml:space="preserve">5-րդ մասում «ծառայությունը» բառից հետո լրացնել «դրանից բխող սահմանափակումները կառավարության սահմանած կարգով ներկայացնում է անշարժ գույքի պետական ռեգիստրին, ինչպես նաև» բառերը։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2․</w:t>
      </w:r>
      <w:r>
        <w:rPr/>
        <w:t xml:space="preserve"> Օրենքը լրացնել հետևյալ բովանդակությամբ 13.2-րդ հոդվածով.</w:t>
      </w:r>
    </w:p>
    <w:p>
      <w:pPr/>
      <w:r>
        <w:rPr/>
        <w:t xml:space="preserve">«Հոդված 13․2. Սնանկության գործի ընթացքում անշարժ գույքի արգելադրման կարգը</w:t>
      </w:r>
    </w:p>
    <w:p>
      <w:pPr>
        <w:numPr>
          <w:ilvl w:val="0"/>
          <w:numId w:val="6"/>
        </w:numPr>
      </w:pPr>
      <w:r>
        <w:rPr/>
        <w:t xml:space="preserve">Սնանկության վերաբերյալ դիմումը վարույթ ընդունելու, պարտապանին սնանկ ճանաչելու, սնանկ ճանաչելու վերաբերյալ դիմումը մերժելու, գործի վարույթը կարճելու, պարտապանին լուծարելու մասին որոշումների և ֆիզիկական անձին սնանկ ճանաչելու մասին վճռի հիման վրա դատարանը պարտապանին պատկանող անշարժ գույքի նկատմամբ կիրառում է արգելանք կամ վերացնում է այն։</w:t>
      </w:r>
    </w:p>
    <w:p>
      <w:pPr>
        <w:numPr>
          <w:ilvl w:val="0"/>
          <w:numId w:val="6"/>
        </w:numPr>
      </w:pPr>
      <w:r>
        <w:rPr/>
        <w:t xml:space="preserve">Դատարանի որոշման կամ վճռի հիման վրա անշարժ գույքի արգելադրումը և ագելանքի վերացումն իրականացվում է «Կատարողական վարույթի մասին» օրենքով սահմանված կարգով։»։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3․ </w:t>
      </w:r>
      <w:r>
        <w:rPr/>
        <w:t xml:space="preserve">Օրենքի 15․4-րդ հոդվածի 1-ին մասի 1-ին կետի «բ» ենթակետը շարադրել հետևյալ խմբագրությամբ․</w:t>
      </w:r>
    </w:p>
    <w:p>
      <w:pPr/>
      <w:r>
        <w:rPr/>
        <w:t xml:space="preserve">«բ) գույքի, բացառությամբ անշարժ գույքի, նկատմամբ իրավունքների պետական գրանցումն իրականացնող պետական մարմիններին.»։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4․</w:t>
      </w:r>
      <w:r>
        <w:rPr/>
        <w:t xml:space="preserve"> Օրենքի 19-րդ հոդվածի 1-ին մասի «գ» կետի 2-րդ ենթակետը շարադրել հետևյալ խմբագրությամբ․</w:t>
      </w:r>
    </w:p>
    <w:p>
      <w:pPr/>
      <w:r>
        <w:rPr/>
        <w:t xml:space="preserve">«- գույքի, բացառությամբ անշարժ գույքի, նկատմամբ իրավունքների պետական գրանցումն իրականացնող պետական մարմիններին,»։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Օրենքի 71-րդ հոդվածի 1-ին մասում «տարածվել» բառից հետո լրացնել «, որի դեպքում դրա հիման վրա կազմված կատարողական թերթն անհապաղ ուղարկվում է հարկադիր կատարման» բառերը։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6․Եզրափակիչ մաս</w:t>
      </w:r>
    </w:p>
    <w:p>
      <w:pPr>
        <w:numPr>
          <w:ilvl w:val="0"/>
          <w:numId w:val="7"/>
        </w:numPr>
      </w:pPr>
      <w:r>
        <w:rPr/>
        <w:t xml:space="preserve">Սույն օրենքն ուժի մեջ է մտնում պաշտոնական հրապարակմանը հաջորդող օրվանից։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ՀԱՆՐԱՊԵՏՈՒԹՅԱՆ ՆԱԽԱԳԱՀ                                 Վ. ԽԱՉԱՏՈՒՐՅԱՆ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04A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2AF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76A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DFA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125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6AD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2026-04-02T05:05:38+04:00</dcterms:created>
  <dcterms:modified xsi:type="dcterms:W3CDTF">2026-04-02T05:05:38+04:00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