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ՀՈՒԼԻՍԻ 20-Ի   N 1207-Ա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 --------------------------- 2024 թ. № ---------  -Ա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 ՀՈՒԼԻՍԻ 20-Ի </w:t>
      </w:r>
    </w:p>
    <w:p>
      <w:pPr>
        <w:jc w:val="center"/>
      </w:pPr>
      <w:r>
        <w:rPr/>
        <w:t xml:space="preserve">N 1207-Ա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       Ղեկավարվելով «Նորմատիվ իրավական ակտերի մասին» օրենքի 33-րդ և 34-րդ հոդվածներով՝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հուլիսի 20-ի «Սպորտի բնագավառում նշանակալի նվաճումներ ունեցող մի շարք քաղաքացիների շարքային կազմի պարտադիր զինվորական ծառայության 2023 թվականի ամառային  զորակոչից տարկետում տալու մաuին» N 1207-Ա որոշման 3-րդ կետը լրացնել նոր՝ 17-րդ ենթակետով, հետևյալ բովանդակությամբ.  </w:t>
      </w:r>
    </w:p>
    <w:p>
      <w:pPr/>
      <w:r>
        <w:rPr/>
        <w:t xml:space="preserve">         «17) Դավիթ Արմանի Մակյանին (ծնված` 2001 թվականի մարտի 8-ին, հաշվառման հասցեն՝ ՀՀ, Վայոց Ձորի մարզ, Արենի համայնք, գ. Խաչիկ, 3 փ., տ. 4, ՀՀ ՊՆ ԶևԶՀԾ ՎՁՄ Տ/Ս)՝ Եվրոպական համալսարանական 5-րդ՝ 2022 թվականի խաղերում զբաղեցրել է 1-ին տեղը, 2022 թվականի «Կոմբատ մարզաձևերի համալսարանական աշխարհի գավաթ» /հավասարազոր է համաշխարհային ունիվերսիադային/՝ զբաղեցրել է 3-րդ տեղը, նախորդ տարկետումը ստացել է այլ հիմքով՝ մինչև 2024 թվականի ամառային զորակոչը: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         ՀԱՅԱՍՏԱՆԻ ՀԱՆՐԱՊԵՏՈՒԹՅԱՆ</w:t>
      </w:r>
    </w:p>
    <w:p>
      <w:pPr/>
      <w:r>
        <w:rPr/>
        <w:t xml:space="preserve">                     ՎԱՐՉԱՊԵՏ՝                                                     Ն.ՓԱՇԻՆՅԱՆ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8D2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8293B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2026-03-31T06:48:35+04:00</dcterms:created>
  <dcterms:modified xsi:type="dcterms:W3CDTF">2026-03-31T06:48:35+04:00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