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 ՀՈՒԼԻՍԻ 13-Ի N 1176-Ն ՈՐՈՇՄԱՆ ՄԵՋ ՓՈՓՈԽՈՒԹՅՈՒՆՆԵՐ ԿԱՏԱՐԵԼՈՒ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ՈԻ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«     »  դեկտեմբերի  2024 թվականի N    - Ն</w:t>
      </w:r>
    </w:p>
    <w:p>
      <w:pPr/>
      <w:r>
        <w:rPr>
          <w:b w:val="1"/>
          <w:bCs w:val="1"/>
        </w:rPr>
        <w:t xml:space="preserve">ՀԱՅԱՍՏԱՆԻ ՀԱՆՐԱՊԵՏՈՒԹՅԱՆ ԿԱՌԱՎԱՐՈՒԹՅԱՆ 2023 ԹՎԱԿԱՆԻ </w:t>
      </w:r>
    </w:p>
    <w:p>
      <w:pPr/>
      <w:r>
        <w:rPr>
          <w:b w:val="1"/>
          <w:bCs w:val="1"/>
        </w:rPr>
        <w:t xml:space="preserve">ՀՈՒԼԻՍԻ 13-Ի </w:t>
      </w:r>
      <w:r>
        <w:rPr>
          <w:b w:val="1"/>
          <w:bCs w:val="1"/>
        </w:rPr>
        <w:t xml:space="preserve">N 1176-Ն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  Հիմք ընդունելով «Նորմատիվ իրավական ակտերի մասին» օրենքի 33-րդ և 34-րդ հոդվածները՝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հուլիս 13-ի «Թատերահամերգային կազմակերպությունների ֆինանսավորման փորձնական մոդելի ներդրման ծրագիրը հաստատելու, «Հայաստանի Հանրապետության 2023 թվականի պետական բյուջեի մասին» Հայաստանի Հանրապետության օրենքում վերաբաշխում և լրացում, Հայաստանի Հանրապետության կառավարության 2022 թվականի դեկտեմբերի 29-ի N 2111-Ն որոշման մեջ փոփոխություններ և լրացումներ կատարելու մասին» N 1176-Ն որոշման N 1 հավելվածի 8-րդ և 11-րդ կետերը շարադրել նոր խմբագրությամբ.</w:t>
      </w:r>
    </w:p>
    <w:p>
      <w:pPr/>
      <w:r>
        <w:rPr/>
        <w:t xml:space="preserve">1) «8. Ֆինանսավորման փորձնական մոդելի շրջանակներում յուրաքանչյուր տարի, թատերահամերգային կազմակերպությանը կտրամադրվի իր կողմից ֆինանսատնտեսական գործունեության արդյունքում նախորդ տարվա փաստացի սեփական եկամուտների կրկնապատիկի չափով գումար: Նշված գումարը պետք է օգտագործվի մինչև մոդելի ներդրումը յուրաքանչյուր տարի ՀՀ պետական բյուջեի «1168.  Արվեստների ծրագրի» 11015. «Թատերահամերգային կազմակերպությունների ֆինանսավորման փորձնական մոդելի ներդրում» միջոցառմամբ՝ առանց մրցույթի տրամադրվող գումարի ծախսման ուղղությունների համար:».</w:t>
      </w:r>
    </w:p>
    <w:p>
      <w:pPr/>
      <w:r>
        <w:rPr/>
        <w:t xml:space="preserve">2) «11.  Ֆինանսավորման փորձնական մոդելը մյուս թատերահամերգային կազմակերպություններում կներդրվի հետևյալ ժամանակացույցով՝</w:t>
      </w:r>
    </w:p>
    <w:p>
      <w:pPr/>
      <w:r>
        <w:rPr/>
        <w:t xml:space="preserve">1) 2024 թվականին նախատեսվում է մոդելը ներդնել հետևյալ թատերահամերգային կազմակերպություններում.</w:t>
      </w:r>
    </w:p>
    <w:p>
      <w:pPr/>
      <w:r>
        <w:rPr/>
        <w:t xml:space="preserve">«Հ. Թումանյանի անվան ազգային տիկնիկային թատրոն» ՊՈԱԿ</w:t>
      </w:r>
    </w:p>
    <w:p>
      <w:pPr/>
      <w:r>
        <w:rPr/>
        <w:t xml:space="preserve">«Գ. Սունդուկյանի անվան ազգային ակադեմիական թատրոն» ՊՈԱԿ</w:t>
      </w:r>
    </w:p>
    <w:p>
      <w:pPr/>
      <w:r>
        <w:rPr/>
        <w:t xml:space="preserve">«Երևանի կամերային պետական թատրոն» ՊՈԱԿ</w:t>
      </w:r>
    </w:p>
    <w:p>
      <w:pPr/>
      <w:r>
        <w:rPr/>
        <w:t xml:space="preserve">2) Ֆինանսավորման փորձնական մոդելը մյուս թատերահամերգային կազմակերպություններում կիրականացվի 2025-2027թթ. ընթացքում՝ բյուջետային տարվա պլանավորման ժամանակ:»:</w:t>
      </w:r>
    </w:p>
    <w:p>
      <w:pPr>
        <w:numPr>
          <w:ilvl w:val="0"/>
          <w:numId w:val="3"/>
        </w:numPr>
      </w:pPr>
      <w:r>
        <w:rPr/>
        <w:t xml:space="preserve">  Սույն որոշումն ուժի մեջ է մտնում պաշտոնական հրապարակմանը հաջորդող օրվանից: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  ՀԱՅԱՍՏԱՆԻ ՀԱՆՐԱՊԵՏՈՒԹՅԱՆ</w:t>
      </w:r>
    </w:p>
    <w:p>
      <w:pPr/>
      <w:r>
        <w:rPr/>
        <w:t xml:space="preserve">        ՎԱՐՉԱՊԵՏ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94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8E4F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2026-03-31T11:09:48+04:00</dcterms:created>
  <dcterms:modified xsi:type="dcterms:W3CDTF">2026-03-31T11:09:48+04:00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