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ՓԵՏՐՎԱՐԻ 21-Ի N 162 ՈՐՈՇՄԱՆ ՄԵՋ ՓՈՓՈԽՈՒԹՅՈՒՆ ԿԱՏԱՐԵԼՈՒ Մ Ա Ս Ի 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  2024 թվականի N _____Ն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</w:t>
      </w:r>
    </w:p>
    <w:p>
      <w:pPr>
        <w:jc w:val="center"/>
      </w:pPr>
      <w:r>
        <w:rPr>
          <w:b w:val="1"/>
          <w:bCs w:val="1"/>
        </w:rPr>
        <w:t xml:space="preserve">ՓԵՏՐՎԱՐԻ 21-Ի N 162 ՈՐՈՇՄԱՆ ՄԵՋ ՓՈՓՈԽՈՒԹՅՈՒՆ ԿԱՏԱՐԵԼՈՒ</w:t>
      </w:r>
    </w:p>
    <w:p>
      <w:pPr>
        <w:jc w:val="center"/>
      </w:pPr>
      <w:r>
        <w:rPr>
          <w:b w:val="1"/>
          <w:bCs w:val="1"/>
        </w:rPr>
        <w:t xml:space="preserve">Մ Ա Ս Ի Ն</w:t>
      </w:r>
    </w:p>
    <w:p>
      <w:pPr/>
      <w:r>
        <w:rPr/>
        <w:t xml:space="preserve"> </w:t>
      </w:r>
    </w:p>
    <w:p>
      <w:pPr/>
      <w:r>
        <w:rPr/>
        <w:t xml:space="preserve">Ղեկավարվելով «Հայաստանի Հանրապետության տոների և հիշատակի օրերի մասին» օրենքի 18-րդ հոդվածի և «Նորմատիվ իրավական ակտերի մասին» օրենքի 33-րդ և 34-րդ հոդվածների դրույթներով` Հայաստանի Հանրապետության կառավարությունը </w:t>
      </w:r>
      <w:r>
        <w:rPr>
          <w:b w:val="1"/>
          <w:bCs w:val="1"/>
        </w:rPr>
        <w:t xml:space="preserve">ո ր ո շ ու մ է.</w:t>
      </w:r>
    </w:p>
    <w:p>
      <w:pPr/>
      <w:r>
        <w:rPr/>
        <w:t xml:space="preserve">1․ Հայաստանի Հանրապետության կառավարության 2002 թվականի փետրվարի 21-ի «Հայաստանի Հանրապետությունում ազգային անվտանգության մարմինների աշխատողի օրը նշելու մասին» N 162 որոշման 1-ին կետում «դեկտեմբերի 20-ին» բառերը փոխարինել «հունվարի 8-ին» բառերով։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</w:t>
      </w:r>
    </w:p>
    <w:p>
      <w:pPr/>
      <w:r>
        <w:rPr/>
        <w:t xml:space="preserve">ՎԱՐՉԱՊԵՏ                                                                              Ն․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2026-04-01T23:28:46+04:00</dcterms:created>
  <dcterms:modified xsi:type="dcterms:W3CDTF">2026-04-01T23:28:46+04:00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