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ՄԱՅԻՍԻ 23-Ի N 672-Լ ԵՎ 2021 ԹՎԱԿԱՆԻ ԱՊՐԻԼԻ 8-Ի N 505-Լ ՈՐՈՇՈՒՄՆԵՐԻ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-ի 202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 թվականի N 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2019 ԹՎԱԿԱՆԻ ՄԱՅԻՍԻ 23-Ի N 672-Լ ԵՎ 2021 ԹՎԱԿԱՆԻ ԱՊՐԻԼԻ 8-Ի N 505-Լ ՈՐՈՇՈՒՄՆԵՐԻ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 Ղեկավարվելով «Նորմատիվ իրավական ակտերի մասին» Հայաստանի Հանրապետության օրենքի 33-րդ, 34-րդ հոդվածների պահանջներով՝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 Հայաստանի Հանրապետության կառավարության 2019 թվականի մայիսի 23-ի «Ինտեգրված կադաստրի ստեղծման հայեցակարգը և հայեցակարգից բխող միջոցառումների ծրագիրը հաստատելու մասին» N 672-Լ որոշմամբ հաստատված N 2 հավելվածում՝ կատարել հետևյալ փոփոխությունները.</w:t>
      </w:r>
    </w:p>
    <w:p>
      <w:pPr>
        <w:jc w:val="both"/>
      </w:pPr>
      <w:r>
        <w:rPr/>
        <w:t xml:space="preserve">   1) 4-րդ կետի 6-րդ սյունակում «500 մլն դրամ» բառերը փոխարինել «Ֆինանսավորում չի պահանջվում» բառերով.</w:t>
      </w:r>
    </w:p>
    <w:p>
      <w:pPr>
        <w:jc w:val="both"/>
      </w:pPr>
      <w:r>
        <w:rPr/>
        <w:t xml:space="preserve">   2) 8-րդ կետի 6-րդ սյունակում «300 մլն դրամ» բառերը փոխարինել «Ֆինանսավորում չի պահանջվում» բառերով.</w:t>
      </w:r>
    </w:p>
    <w:p>
      <w:pPr>
        <w:jc w:val="both"/>
      </w:pPr>
      <w:r>
        <w:rPr/>
        <w:t xml:space="preserve">   3) 9-րդ կետի 5-րդ սյունակում «2024 թվականի դեկտեմբերի 3-րդ տասնօրյակ» բառերը փոխարինել «2024-2026 թվականներ»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2021 թվականի ապրիլի 8-ի «Ինտեգրված կադաստրի ստեղծման ռազմավարական ծրագիրը հաստատելու մասին» N 505-Լ որոշմամբ հաստատված հավելվածներում կատարել հետևյալ փոփոխությունները և լրացումները.</w:t>
      </w:r>
    </w:p>
    <w:p>
      <w:pPr>
        <w:jc w:val="both"/>
      </w:pPr>
      <w:r>
        <w:rPr/>
        <w:t xml:space="preserve">   1) N 2 հավելվածում՝</w:t>
      </w:r>
    </w:p>
    <w:p>
      <w:pPr>
        <w:jc w:val="both"/>
      </w:pPr>
      <w:r>
        <w:rPr/>
        <w:t xml:space="preserve">   ա. 9-րդ կետի 6-րդ սյունակում «ՀՀ պետական բյուջե և օրենքով չարգելված այլ միջոցներ 500 մլն ՀՀ դրամ» բառերը փոխարինել «Ֆինանսավորում չի պահանջվում» բառերով.</w:t>
      </w:r>
    </w:p>
    <w:p>
      <w:pPr>
        <w:jc w:val="both"/>
      </w:pPr>
      <w:r>
        <w:rPr/>
        <w:t xml:space="preserve">   բ. 11-րդ կետի  6-րդ սյունակում «ՀՀ պետական բյուջե և օրենքով չարգելված այլ միջոցներ 300 մլն ՀՀ դրամ» բառերը փոխարինել «Ֆինանսավորում չի պահանջվում» բառերով.</w:t>
      </w:r>
    </w:p>
    <w:p>
      <w:pPr>
        <w:jc w:val="both"/>
      </w:pPr>
      <w:r>
        <w:rPr/>
        <w:t xml:space="preserve">   գ. 14-րդ կետի 5-րդ սյունակում «2024 թվականի դեկտեմբերի 3-րդ տասնօրյակ» բառերը փոխարինել «2024-2026 թվականներ»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Հայաստանի Հանրապետության</w:t>
      </w:r>
    </w:p>
    <w:p>
      <w:pPr/>
      <w:r>
        <w:rPr/>
        <w:t xml:space="preserve">   Վարչապետ        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5CA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FCE2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883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