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հոկտեմբերի 18-ի  N 1174-Ն որոշման մեջ փոփոխություններ և լրացումներ կատարելու մասին»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2020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       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ՀՈԿՏԵՄԲԵՐԻ 18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1174-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     Ղեկավարվելով «Զինվորական ծառայության և զինծառայողի կարգավիճակի մասին» օրենքի 58-րդ հոդվածի 6-րդ և «Նորմատիվ իրավական ակտերի մասին» օրենքի 34-րդ հոդվածի 1-ին մասերով՝  Հայաստանի Հանրապետության կառավարությունը որոշում  է 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հոկտեմբերի 18-ի §Պահեստազորային պատրաստության շրջանակներում իրականացվող միջոցառումների կազմակերպման կարգը սահմանելու մասին¦ N 1174-Ն որոշման 1-ին կետով սահմանված հավելվածում կատարել հետևյալ փոփոխու­թյունները և լրացումները.</w:t>
      </w:r>
    </w:p>
    <w:p>
      <w:pPr/>
      <w:r>
        <w:rPr/>
        <w:t xml:space="preserve">      1) 6-րդ կետի 4-րդ ենթակետում «կնքված պայմանագրի համաձայն» բառերը հանել.</w:t>
      </w:r>
    </w:p>
    <w:p>
      <w:pPr/>
      <w:r>
        <w:rPr/>
        <w:t xml:space="preserve">      2) 12-րդ կետից հետո լրացնել 12.1-ին կետ՝ հետևյալ բովանդակությամբ.</w:t>
      </w:r>
    </w:p>
    <w:p>
      <w:pPr/>
      <w:r>
        <w:rPr/>
        <w:t xml:space="preserve">      «12.1. Հայտարարված վարժական հավաքին չի կարող կանչվել այն քաղաքացին, ով պատիժ է կրում ազատազրկման կամ կարճաժամկետ ազատազրկման ձևով, կամ որի նկատմամբ իրականացվում է քրեական հետապնդում, բացառությամբ քաղաքացու նկատմամբ վարժական հավաքներից խուսափելու պատճառով հարուցված քրեական հետապնդման, եթե քաղաքացին գրավոր ցանկություն է հայտնել ներգրավելու հայտարարված վարժական հավաքին:».</w:t>
      </w:r>
    </w:p>
    <w:p>
      <w:pPr/>
      <w:r>
        <w:rPr/>
        <w:t xml:space="preserve">      3) 14-րդ կետի առաջին նախադասությունում «դեպքում» բառը փոխարինել «, ինչպես նաև օրենքի 21-րդ հոդվածի 1-ին մասի 3-րդ կետում կամ «Պաշտպանության մասին» օրենքի 29-րդ հոդվածի 2-րդ մասում սահմանված պայմաններ չունենալու դեպքերում» բառերով.</w:t>
      </w:r>
    </w:p>
    <w:p>
      <w:pPr/>
      <w:r>
        <w:rPr/>
        <w:t xml:space="preserve">      4) 18-րդ կետում «տարածվում են» բառերից հետո լրացնել §պայմանագրային¦ բառը.</w:t>
      </w:r>
    </w:p>
    <w:p>
      <w:pPr/>
      <w:r>
        <w:rPr/>
        <w:t xml:space="preserve">      5) 20-րդ կետում՝</w:t>
      </w:r>
    </w:p>
    <w:p>
      <w:pPr/>
      <w:r>
        <w:rPr/>
        <w:t xml:space="preserve">      ա. «(պաշտոնը)» բառից հետո լրացնել «, իսկ վարձատրությունն իրականացվում է Հայաստանի Հանրապետության աշխատանքային օրենսգրքի 124-րդ հոդվածով սահմանված կարգով» բառերը,</w:t>
      </w:r>
    </w:p>
    <w:p>
      <w:pPr/>
      <w:r>
        <w:rPr/>
        <w:t xml:space="preserve">      բ. լրացնել նոր նախադասություն՝ հետևյալ բովանդակությամբ.</w:t>
      </w:r>
    </w:p>
    <w:p>
      <w:pPr>
        <w:numPr>
          <w:ilvl w:val="0"/>
          <w:numId w:val="3"/>
        </w:numPr>
      </w:pPr>
      <w:r>
        <w:rPr/>
        <w:t xml:space="preserve">Ընդ որում, խաղաղ ժամանակ հայտարարված վարժական հավաքներին կարող են կանչվել մինչև 15-ը ներառյալ աշխատող ունեցող միևնույն գործատուից (մարմնից, կազմակերպությունից)՝ առավելագույնը մեկ աշխատող, 16-ից մինչև 30-ը ներառյալ աշխատող ունեցող միևնույն գործատուից (մարմնից, կազմակերպությունից)՝ առավելագույնը երկու աշխատող, իսկ 30-ից ավելի աշխատող ունեցող միևնույն գործատուից (մարմնից, կազմակերպությունից)՝ աշխատողների ընդհանուր թվի ոչ ավելի, քան 5 տոկոսի չափով աշխատողներ:¦: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2023թ.</w:t>
      </w:r>
    </w:p>
    <w:p>
      <w:pPr/>
      <w:r>
        <w:rPr/>
        <w:t xml:space="preserve">Երևան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D52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D8A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B033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2026-04-01T23:33:23+04:00</dcterms:created>
  <dcterms:modified xsi:type="dcterms:W3CDTF">2026-04-01T23:33:23+04:00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