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սեպտեմբերի 28-ի N 1491-ն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 2023 թվականի N ____ 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ՍԵՊՏԵՄԲԵՐԻ 28-Ի N 1491-Ն ՈՐՈՇՄԱՆ ՄԵՋ ԼՐԱՑՈՒՄՆԵՐ ԿԱՏԱՐԵԼՈՒ 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որոշում է․</w:t>
      </w:r>
      <w:br/>
      <w:r>
        <w:rPr/>
        <w:t xml:space="preserve">          1. Հայաստանի Հանրապետության կառավարության 2006 թվականի սեպտեմբերի 28-ի </w:t>
      </w:r>
      <w:r>
        <w:rPr>
          <w:b w:val="1"/>
          <w:bCs w:val="1"/>
        </w:rPr>
        <w:t xml:space="preserve"> </w:t>
      </w:r>
      <w:r>
        <w:rPr/>
        <w:t xml:space="preserve">«Շրջակա միջավայրի դիտարկումների պետական ցանցի օբյեկտների հիմնման պահպանության, դրանց շուրջ պահպանական գոտիների ստեղծման կարգը և սահմանափակումների ցանկը հաստատելու մասին» N 1491-Ն որոշման՝</w:t>
      </w:r>
    </w:p>
    <w:p>
      <w:pPr>
        <w:numPr>
          <w:ilvl w:val="0"/>
          <w:numId w:val="2"/>
        </w:numPr>
      </w:pPr>
      <w:r>
        <w:rPr/>
        <w:t xml:space="preserve">2-րդ կետի 2-րդ պարբերության «ջրաչափական» բառից առաջ լրացնել «մակերևութային ջրերի» բառերը.</w:t>
      </w:r>
    </w:p>
    <w:p>
      <w:pPr>
        <w:numPr>
          <w:ilvl w:val="0"/>
          <w:numId w:val="2"/>
        </w:numPr>
      </w:pPr>
      <w:r>
        <w:rPr/>
        <w:t xml:space="preserve">2-րդ կետի 2-րդ պարբերությունից հետո լրացնել նոր պարբերություն, հետևյալ բովանդակությամբ՝ «ստորերկրյա ջրերի մոնիթորինգի ջրաչափական դիտակետի (հորատանցք, ջրհոր, աղբյուր) համար մինչև 20 քառ. մետր».</w:t>
      </w:r>
    </w:p>
    <w:p>
      <w:pPr>
        <w:numPr>
          <w:ilvl w:val="0"/>
          <w:numId w:val="2"/>
        </w:numPr>
      </w:pPr>
      <w:r>
        <w:rPr/>
        <w:t xml:space="preserve">հավելվածի 1-ին կետի «ա» ենթակետի «հիդրոլոգիական» բառից հետո լրացնել «հիդրոերկրաբանական» բառը, իսկ ջրերի բառից հետո «(մակերևութային և ստորերկրյա)» բառերը:</w:t>
      </w:r>
    </w:p>
    <w:p>
      <w:pPr>
        <w:jc w:val="both"/>
      </w:pPr>
      <w:r>
        <w:rPr/>
        <w:t xml:space="preserve">          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74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2026-03-31T04:32:07+04:00</dcterms:created>
  <dcterms:modified xsi:type="dcterms:W3CDTF">2026-03-31T04:32:07+04:00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