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«ՀՀ կառավարության 2011 թ. հունվարի 13-ի թիվ 12-Ն որոշման մեջ փոփոխություններ կատարելու մասին» ՀՀ կառավարության որոշման նախագծի ընդունմամբ կապահովվի ՀՀ կառավարության որոշման համապատասխանեցումը «Զենքի շրջանառության կարգավորման մասին» օրենքին: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br/>
      <w:r>
        <w:rPr/>
        <w:t xml:space="preserve">ՀԱՅԱՍՏԱՆԻ ՀԱՆՐԱՊԵՏՈՒԹՅԱՆ ԿԱՌԱՎԱՐՈՒԹՅՈՒՆ</w:t>
      </w:r>
      <w:br/>
      <w:r>
        <w:rPr/>
        <w:t xml:space="preserve">ՈՐՈՇՈՒՄ</w:t>
      </w:r>
      <w:br/>
      <w:r>
        <w:rPr/>
        <w:t xml:space="preserve"> ----------- 2023 թվականի N - Ն</w:t>
      </w:r>
    </w:p>
    <w:p>
      <w:pPr/>
      <w:br/>
      <w:r>
        <w:rPr/>
        <w:t xml:space="preserve">ՀԱՅԱՍՏԱՆԻ ՀԱՆՐԱՊԵՏՈՒԹՅԱՆ ԿԱՌԱՎԱՐՈՒԹՅԱՆ 2011 ԹՎԱԿԱՆԻ ՀՈՒՆՎԱՐԻ 13-Ի ԹԻՎ 12-Ն ՈՐՈՇՄԱՆ ՄԵՋ ՓՈՓՈԽՈՒԹՅՈՒՆՆԵՐ ԿԱՏԱՐԵԼՈՒ ՄԱՍԻՆ</w:t>
      </w:r>
      <w:br/>
      <w:r>
        <w:rPr/>
        <w:t xml:space="preserve">«Նորմատիվ իրավական ակտերի մասին» օրենքի 33-րդ և 34-րդ հոդվածների համաձայն` Հայաստանի Հանրապետության կառավարությունը որոշում է.</w:t>
      </w:r>
      <w:br/>
      <w:r>
        <w:rPr/>
        <w:t xml:space="preserve"> 1. Հայաստանի Հանրապետության կառավարության 2011 թվականի հունվարի 13-ի «Զենքի առևտրի լիցենզավորման կարգը, զենքի առևտրի լիցենզիա ստանալու մասին հայտի և լիցենզիայի ձևերը հաստատելու մասին» N 12-Ն որոշման (այսուհետ՝ Որոշում) և որոշմամբ հաստատված կարգի հավելվածներում (այսուհետ՝ Հավելված) կատարել հետևյալ փոփոխությունները՝</w:t>
      </w:r>
      <w:br/>
      <w:r>
        <w:rPr/>
        <w:t xml:space="preserve">1) Որոշման նախաբանում «6-րդ» թիվը փոխարինել «5-րդ» թվով, իսկ «Զենքի մասին» Հայաստանի Հանրապետության օրենքի 9-րդ հոդվածի 1-ին մասին» բառերը փոխարինել «Զենքի շրջանառության կարգավորման մասին» օրենքի 10-րդ հոդվածի 2-րդ մասին» բառերով։</w:t>
      </w:r>
      <w:br/>
      <w:r>
        <w:rPr/>
        <w:t xml:space="preserve">2) Հավելված 1-ի 2-րդ կետի ««Զենքի մասին» Հայաստանի Հանրապետության» բառերը փոխարինել «Զենքի շրջանառության կարգավորման մասին» բառերով, </w:t>
      </w:r>
      <w:br/>
      <w:r>
        <w:rPr/>
        <w:t xml:space="preserve">3) Հավելված 1-ի 3-րդ կետից «Հայաստանի Հանրապետության կառավարությանն առընթեր» բառերը հանել, </w:t>
      </w:r>
      <w:br/>
      <w:r>
        <w:rPr/>
        <w:t xml:space="preserve">4) Հավելված 1-ի 10-րդ կետի 5-րդ ենթակետից հանել «առնվազն 3 տարի ժամկետով կնքված» բառերը, իսկ 7-րդ ենթակետում «և բժշկական տեղեկանքների պատճենները՝ նարկոլոգիական և հոգեբուժական բժշկական հաստատություններում հաշվառման մեջ չգտնվելու վերաբերյալ» բառերը փոխարինել «պատճենը և զենքի տիրապետմանը խոչընդոտող հիվանդությունների և ֆիզիկական թերությունների բացակայության վերաբերյալ բժշկական եզրակացությունը» բառերով։</w:t>
      </w:r>
      <w:br/>
      <w:r>
        <w:rPr/>
        <w:t xml:space="preserve"> 5) Հավելված 1-ի 13-րդ կետում «3 տարի ժամկետով։ Լիցենզիայի գործողության ժամկետը հայտի հիման վրա կարող է երկարաձգվել 5 տարով» բառերը փոխարինել «անժամկետ» բառով։</w:t>
      </w:r>
      <w:br/>
      <w:r>
        <w:rPr/>
        <w:t xml:space="preserve"> 6) Հավելված 3-ում «Գործողության ժամկետը՝» բառերից հետո «մինչև» բառը հանել։</w:t>
      </w:r>
      <w:br/>
      <w:r>
        <w:rPr/>
        <w:t xml:space="preserve">2․ Սույն որոշումն ուժի մեջ է մտնում պաշտոնական հրապարակմանը հաջորդող օրվանից:</w:t>
      </w:r>
    </w:p>
    <w:p>
      <w:pPr>
        <w:jc w:val="center"/>
      </w:pPr>
      <w:br/>
      <w:r>
        <w:rPr/>
        <w:t xml:space="preserve">Հայաստանի Հանրապետության</w:t>
      </w:r>
    </w:p>
    <w:p>
      <w:pPr>
        <w:jc w:val="center"/>
      </w:pPr>
      <w:br/>
      <w:r>
        <w:rPr/>
        <w:t xml:space="preserve">վարչապետ                    Ն.Փաշինյան</w:t>
      </w:r>
      <w:br/>
      <w:r>
        <w:rPr/>
        <w:t xml:space="preserve"> </w:t>
      </w:r>
      <w:br/>
      <w:r>
        <w:rPr/>
        <w:t xml:space="preserve">                                                                                                    « »_________2023թ.</w:t>
      </w:r>
      <w:br/>
      <w:r>
        <w:rPr/>
        <w:t xml:space="preserve"> ք. Երևան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2026-04-01T09:46:53+04:00</dcterms:created>
  <dcterms:modified xsi:type="dcterms:W3CDTF">2026-04-01T09:46:53+04:00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