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 ՀԱՅԱՍՏԱՆԻ ՀԱՆՐԱՊԵՏՈՒԹՅԱՆ ԿԱՌԱՎԱՐՈՒԹՅԱՆ 2012 ԹՎԱԿԱՆԻ ՕԳՈՍՏՈՍԻ 9-Ի № 1015-Ն ՈՐՈՇՄԱՆ ՄԵՋ ՓՈՓՈԽՈՒԹՅՈՒՆՆԵՐ ԿԱՏԱՐԵԼՈՒ ՄԱՍԻՆ »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         N -</w:t>
      </w:r>
    </w:p>
    <w:p>
      <w:pPr>
        <w:jc w:val="center"/>
      </w:pPr>
      <w:r>
        <w:rPr/>
        <w:t xml:space="preserve">ՀԱՅԱՍՏԱՆԻ ՀԱՆՐԱՊԵՏՈՒԹՅԱՆ ԿԱՌԱՎԱՐՈՒԹՅԱՆ 2012 ԹՎԱԿԱՆԻ</w:t>
      </w:r>
    </w:p>
    <w:p>
      <w:pPr>
        <w:jc w:val="center"/>
      </w:pPr>
      <w:r>
        <w:rPr/>
        <w:t xml:space="preserve">ՕԳՈՍՏՈՍԻ 9-Ի № 1015-Ն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հոդվածի 1-ին մասով՝</w:t>
      </w:r>
    </w:p>
    <w:p>
      <w:pPr/>
      <w:r>
        <w:rPr/>
        <w:t xml:space="preserve">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օգոստոսի 9-ի «Ոչ պարենային արտադրանքի տեխնիկական կանոնակարգերի վերանայման պլանավորման ծրագիրը հաստատելու մասին» № 1015-Ն որոշմամբ հաստատված հավելվածում (այսուհետ՝ Հավելված) կատարել հետևյալ փոփոխությունները.</w:t>
      </w:r>
    </w:p>
    <w:p>
      <w:pPr>
        <w:numPr>
          <w:ilvl w:val="0"/>
          <w:numId w:val="3"/>
        </w:numPr>
      </w:pPr>
      <w:r>
        <w:rPr/>
        <w:t xml:space="preserve">Հավելվածի 2-րդ կետի «Իրավական ակտի վերանայման վերջնաժամկետը» 6-րդ սյունյակում «2022 թ.» բառերը փոխարինել «2024 թ.» բառերով,</w:t>
      </w:r>
    </w:p>
    <w:p>
      <w:pPr>
        <w:numPr>
          <w:ilvl w:val="0"/>
          <w:numId w:val="3"/>
        </w:numPr>
      </w:pPr>
      <w:r>
        <w:rPr/>
        <w:t xml:space="preserve">Հավելվածի 7-րդ և 24-րդ կետերի «Իրավական ակտի վերանայման վերջնաժամկետը» 6-րդ սյունյակում «2022 թ.» բառերը փոխարինել «2023 թ.» բառերով,</w:t>
      </w:r>
    </w:p>
    <w:p>
      <w:pPr>
        <w:numPr>
          <w:ilvl w:val="0"/>
          <w:numId w:val="3"/>
        </w:numPr>
      </w:pPr>
      <w:r>
        <w:rPr/>
        <w:t xml:space="preserve">Հավելվածի 13-րդ կետի «Իրավական ակտի վերանայման վերջնաժամկետը» 6-րդ սյունյակում «2020 թ.» բառերը փոխարինել «2024 թ.» բառերով,</w:t>
      </w:r>
    </w:p>
    <w:p>
      <w:pPr>
        <w:numPr>
          <w:ilvl w:val="0"/>
          <w:numId w:val="3"/>
        </w:numPr>
      </w:pPr>
      <w:r>
        <w:rPr/>
        <w:t xml:space="preserve">Հավելվածի 16-րդ կետի «Իրավական ակտի վերանայման վերջնաժամկետը» 6-րդ սյունյակում «2023 թ.» բառերը փոխարինել «2026 թ.» բառերով,</w:t>
      </w:r>
    </w:p>
    <w:p>
      <w:pPr>
        <w:numPr>
          <w:ilvl w:val="0"/>
          <w:numId w:val="3"/>
        </w:numPr>
      </w:pPr>
      <w:r>
        <w:rPr/>
        <w:t xml:space="preserve">Հավելվածի 20-րդ կետի «Իրավական ակտի վերանայման վերջնաժամկետը» 6-րդ սյունյակում «2020 թ.» բառերը փոխարինել «2025 թ.» բառերով,</w:t>
      </w:r>
    </w:p>
    <w:p>
      <w:pPr>
        <w:numPr>
          <w:ilvl w:val="0"/>
          <w:numId w:val="3"/>
        </w:numPr>
      </w:pPr>
      <w:r>
        <w:rPr/>
        <w:t xml:space="preserve">Հավելվածի 32-րդ կետի «Իրավական ակտի վերանայման վերջնաժամկետը» 6-րդ սյունյակում «2022 թ.» բառերը փոխարինել «2025 թ.» բառերով։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EC0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DD4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98131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2026-03-31T16:41:54+04:00</dcterms:created>
  <dcterms:modified xsi:type="dcterms:W3CDTF">2026-03-31T16:41:54+04:00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