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22-Ի N 1188-Ն ՈՐՈՇՄԱՆ ՄԵՋ ԼՐԱՑՈՒՄ ԿԱՏԱՐԵԼՈՒ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 _____________ 2022 թվականի N 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ՀՈՒԼԻՍԻ 22-Ի N 1188-Ն </w:t>
      </w:r>
      <w:r>
        <w:rPr>
          <w:b w:val="1"/>
          <w:bCs w:val="1"/>
        </w:rPr>
        <w:t xml:space="preserve">ՈՐՈՇՄԱՆ ՄԵՋ ԼՐԱՑՈՒՄ ԿԱՏԱՐԵԼՈՒ ՄԱՍԻ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22-ի «Քաղաքացիական կացության ակտերի գրանցման հետ կապված լրացուցիչ ծառայությունների ցանկը և դրանց դիմաց գանձվող վճարների չափը սահմանելու մասին» N 1188-Ն որոշման (այսուհետ՝ Որոշում) հավելված</w:t>
      </w:r>
    </w:p>
    <w:p>
      <w:pPr/>
      <w:r>
        <w:rPr/>
        <w:t xml:space="preserve">8-րդ կետում «սպասարկման կենտրոնի» բառերից հետո լրացնել «կամ գործակալության հետ պայմանագրային հիմունքներով համագործակցող մարմնի » բառերը: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F61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2026-03-31T13:15:38+04:00</dcterms:created>
  <dcterms:modified xsi:type="dcterms:W3CDTF">2026-03-31T13:15:38+04:00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