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«ՀԱՅԱՍՏԱՆԻ ՀԱՆՐԱՊԵՏՈՒԹՅԱՆ ԿԱՌԱՎԱՐՈՒԹՅԱՆՆ ԱՌԸՆԹԵՐ ՔԱՂԱՔԱՇԻՆՈՒԹՅԱՆ ՊԵՏԱԿԱՆ ԿՈՄԻՏԵԻ ՆԱԽԱԳԱՀԻ  2017 ԹՎԱԿԱՆԻ ՍԵՊՏԵՄԲԵՐԻ 11-Ի N128-Ն ՀՐԱՄԱՆՈՒՄ ԼՐԱՑՈՒՄ ԵՎ ՓՈՓՈԽՈՒԹՅՈՒՆՆԵՐ ԿԱՏԱՐԵԼՈՒ ՄԱՍԻՆ» ՀԱՅԱՍՏԱՆԻ ՀԱՆՐԱՊԵՏՈՒԹՅԱՆ ՔԱՂԱՔԱՇԻՆՈՒԹՅԱՆ ԿՈՄԻՏԵԻ ՆԱԽԱԳԱՀԻ ՀՐԱՄԱՆԻ ՆԱԽԱԳԻԾ</w:t></w:r><w:bookmarkEnd w:id="0"/></w:p><w:p><w:pPr><w:jc w:val="end"/></w:pPr><w:r><w:rPr/><w:t xml:space="preserve">ՆԱԽԱԳԻԾ</w:t></w:r></w:p><w:p><w:pPr><w:jc w:val="center"/></w:pPr><w:r><w:rPr/><w:t xml:space="preserve">ՀԱՅԱՍՏԱՆԻ ՀԱՆՐԱՊԵՏՈՒԹՅԱՆ ՔԱՂԱՔԱՇԻՆՈՒԹՅԱՆ ԿՈՄԻՏԵ</w:t></w:r></w:p><w:p><w:pPr><w:jc w:val="center"/></w:pPr><w:r><w:rPr/><w:t xml:space="preserve"> ՆԱԽԱԳԱՀ</w:t></w:r></w:p><w:p><w:pPr><w:jc w:val="center"/></w:pPr><w:r><w:rPr/><w:t xml:space="preserve">ՀՐԱՄԱՆ</w:t></w:r></w:p><w:p><w:pPr><w:jc w:val="center"/></w:pPr><w:r><w:rPr/><w:t xml:space="preserve"> </w:t></w:r></w:p><w:p><w:pPr><w:jc w:val="center"/></w:pPr><w:r><w:rPr/><w:t xml:space="preserve">«____ » __________________  2022 թ.                                  N___________-Ն</w:t></w:r></w:p><w:p><w:pPr/><w:r><w:rPr/><w:t xml:space="preserve">          </w:t></w:r></w:p><w:p><w:pPr/><w:r><w:rPr/><w:t xml:space="preserve"> </w:t></w:r></w:p><w:p><w:pPr><w:jc w:val="center"/></w:pPr><w:r><w:rPr/><w:t xml:space="preserve">ՀԱՅԱՍՏԱՆԻ ՀԱՆՐԱՊԵՏՈՒԹՅԱՆ ԿԱՌԱՎԱՐՈՒԹՅԱՆՆ ԱՌԸՆԹԵՐ ՔԱՂԱՔԱՇԻՆՈՒԹՅԱՆ ՊԵՏԱԿԱՆ ԿՈՄԻՏԵԻ ՆԱԽԱԳԱՀԻ 2017 ԹՎԱԿԱՆԻ ՍԵՊՏԵՄԲԵՐԻ 11-Ի N 128-Ն ՀՐԱՄԱՆՈՒՄ ԼՐԱՑՈՒՄ ԵՎ ՓՈՓՈԽՈՒԹՅՈՒՆՆԵՐ ԿԱՏԱՐԵԼՈՒ ՄԱՍԻՆ</w:t></w:r></w:p><w:p><w:pPr><w:jc w:val="center"/></w:pPr><w:r><w:rPr/><w:t xml:space="preserve">­­­_________________________________________________________________________</w:t></w:r></w:p><w:p><w:pPr><w:jc w:val="center"/></w:pPr><w:r><w:rPr/><w:t xml:space="preserve">Ղեկավարվելով <Քաղաքաշինության մասին> օրենքի 10.1-րդ հոդվածի 3-րդ մասի  5-րդ և 5.1-րդ կետերով</w:t></w:r></w:p><w:p><w:pPr><w:jc w:val="center"/></w:pPr><w:r><w:rPr><w:b w:val="1"/><w:bCs w:val="1"/></w:rPr><w:t xml:space="preserve"> </w:t></w:r></w:p><w:p><w:pPr><w:jc w:val="center"/></w:pPr><w:r><w:rPr/><w:t xml:space="preserve">                                        ՀՐԱՄԱՅՈՒՄ ԵՄ`</w:t></w:r></w:p><w:p><w:pPr/><w:r><w:rPr/><w:t xml:space="preserve"> </w:t></w:r></w:p><w:p><w:pPr/><w:r><w:rPr/><w:t xml:space="preserve">1. Հայաստանի Հանրապետության կառավարությանն առընթեր քաղաքաշինության պետական կոմիտեի նախագահի 2017 թվականի սեպտեմբերի 11-ի < Բնակելի, հասարակական, արտադրական շենքերի և շինությունների նախագծային փաստաթղթերի կազմը և բովանդակությունը սահմանող կանոնները հաստատելու և Հայաստանի Հանրապետության քաղաքաշինության նախարարի 2006 թվականի նոյեմբերի 29-ի N273-Ն հրամանն ուժը կորցրած ճանաչելու մասին> N128-Ն հրամանի.</w:t></w:r></w:p><w:p><w:pPr/><w:r><w:rPr/><w:t xml:space="preserve">1) Նախաբանի <Հիմք ընդունելով <Քաղաքաշինության մասին> Հայաստանի Հանրապետության օրենքի 16-րդ հոդվածը և1 հոդվածի առաջին մասի <գ> պարբերությունը, <Իրավական ակտերի մասին> Հայաստանի Հանրապետության օրենքի 72-րդ հոդվածը, Հայաստանի Հանրապետության կառավարության 2016 թվականի հոկտեմբերի 13-ի N 1111-Ն որոշման N 1 հավելվածի 15-րդ կետի 1-ին ենթակետը և 2015 թվականի մարտի 19-ի N 596-Ն որոշման N 1 հավելվածի 77-րդ կետը.> բառերը փոխարինել <Ղեկավարվելով <Քաղաքաշինության մասին> օրենքի 10.1-րդ հոդվածի 3-րդ մասի 5-րդ և 5.1-րդ կետերով> բառերով,</w:t></w:r></w:p><w:p><w:pPr/><w:r><w:rPr/><w:t xml:space="preserve">2) II գլխի 2-րդ մասի 4-րդ կետի <ինժեներական հետազննման նյութերը> բառերից հետո լրացնել <,սողանքային երևույթներից տարածքների ինժեներական պաշտպանությունն ապահովող միջոցառումների ընդհանուր նկարագիրը>,</w:t></w:r></w:p><w:p><w:pPr/><w:r><w:rPr/><w:t xml:space="preserve">3) IV գլխի N2 Աղյուսակի <Շինարարության կազմակերպման նախագիծ> բաժնի <Շրջակա միջավայրի պահպանմանն ուղղված միջոցառումներ> բառերը փոխարինել  <Շրջակա միջավայրի պահպանմանն (այդ թվում սողանքների առաջացման կանխարգելմանն) ուղղված միջոցառումներ> բառերով,</w:t></w:r></w:p><w:p><w:pPr/><w:r><w:rPr/><w:t xml:space="preserve">4) IV գլխի N3 Աղյուսակի <Շրջակա միջավայրի պահպանմանն ուղղված միջոցառումներ> բառերը փոխարինել <Շրջակա միջավայրի պահպանմանն (այդ թվում սողանքների առաջացման կանխարգելմանն) ուղղված միջոցառումներ> բառերով,</w:t></w:r></w:p><w:p><w:pPr/><w:r><w:rPr/><w:t xml:space="preserve">5) IV գլխի 5-րդ կետի 8-րդ ենթակետի 1-ին պարբերության <շրջակա միջավայրի> բառերը փոխարինել <շրջակա միջավայրի (այդ թվում սողանքային երևույթների)> բառերով, <Տեքստային նյութեր> պարբերության <ազդեցության նվազեցմանը,> բառերը փոխարինել <ազդեցության նվազեցմանը և սողանքների առաջացման կանխարգելմանը)> բառերով:</w:t></w:r></w:p><w:p><w:pPr/><w:r><w:rPr/><w:t xml:space="preserve">2. Սույն հրամանն ուժի մեջ է մտնում պաշտոնական հրապարակմանը հաջորդող տասներորդ օրը:</w:t></w:r></w:p><w:p><w:pPr/><w:r><w:rPr/><w:t xml:space="preserve">                                  </w:t></w:r></w:p><w:p><w:pPr/><w:r><w:rPr/><w:t xml:space="preserve"> </w:t></w:r></w:p><w:p><w:pPr/><w:r><w:rPr/><w:t xml:space="preserve"> </w:t></w:r></w:p><w:p><w:pPr/><w:r><w:rPr/><w:t xml:space="preserve">                                                                                                                                     Ա. ՂՈՒԼԱՐՅԱՆ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2026-03-31T18:03:26+04:00</dcterms:created>
  <dcterms:modified xsi:type="dcterms:W3CDTF">2026-03-31T18:03:26+04:00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