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ՊԵՏԱԿԱՆ ՊԱՐԳԵՎՆԵՐԻ ԵՎ ՊԱՏՎԱՎՈՐ ԿՈՉՈՒՄՆԵՐԻ ՄԱՍԻՆ» ՕՐԵՆՔՈՒՄ ՓՈՓՈԽՈՒԹՅՈՒՆՆԵՐ ԵՎ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«ՀԱՅԱՍՏԱՆԻ ՀԱՆՐԱՊԵՏՈՒԹՅԱՆ ՊԵՏԱԿԱՆ ՊԱՐԳԵՎՆԵՐԻ ԵՎ ՊԱՏՎԱՎՈՐ ԿՈՉՈՒՄՆԵՐԻ ՄԱՍԻՆ» ՕՐԵՆՔՈՒՄ ՓՈՓՈԽՈՒԹՅՈՒՆՆԵՐ ԵՎ ԼՐԱՑՈՒՄ ԿԱՏԱՐԵԼՈՒ ՄԱՍԻՆ </w:t>
      </w:r>
    </w:p>
    <w:p>
      <w:pPr/>
      <w:r>
        <w:rPr/>
        <w:t xml:space="preserve">Հոդված 1․ «Հայաստանի Հանրապետության պետական պարգևների և պատվավոր կոչումների մասին» Հայաստանի Հանրապետության 2014 թվականի հունիսի 21-ի ՀՕ-100-Ն օրենքի (այսուհետ՝ Օրենք) 27-րդ հոդվածի․</w:t>
      </w:r>
    </w:p>
    <w:p>
      <w:pPr/>
      <w:r>
        <w:rPr/>
        <w:t xml:space="preserve">1)   1-ին մասում  «6 և ավելի զավակ» բառերը փոխարինել «8 և ավելի զավակ» բառերով:</w:t>
      </w:r>
    </w:p>
    <w:p>
      <w:pPr/>
      <w:r>
        <w:rPr/>
        <w:t xml:space="preserve">2)  2-րդ մասը շարադրել նոր խմբագրությամբ՝  հետևյալ  բովանդակությամբ՝</w:t>
      </w:r>
    </w:p>
    <w:p>
      <w:pPr>
        <w:jc w:val="both"/>
      </w:pPr>
      <w:r>
        <w:rPr/>
        <w:t xml:space="preserve">«2․ Ծնողական փառքի մեդալով պարգևատրվում են այն ծնողները (որդեգրողները),  որոնք համապատասխանում եմ սույն օրենքի 27-րդ հոդվածի 1-ին մասի պայմաններին, ունեն ծնողական բարի համբավ, պարտաճանաչ կատարում են պետության նկատմամբ օրենսդրությամբ սահմանված պարտականությունները, ներքաշված չեն եղել հակաօրինական գործողությունների մեջ, զերծ են արատավոր սովորույթներից, օրինակ են ծառայում զավակների դաստիարակության և ընտանիքի ամրապնդման գործում։»։</w:t>
      </w:r>
    </w:p>
    <w:p>
      <w:pPr>
        <w:jc w:val="both"/>
      </w:pPr>
      <w:r>
        <w:rPr/>
        <w:t xml:space="preserve">3) 3-րդ մասում «6-րդ զավակի 3 տարին» բառերը փոխարինել «8-րդ զավակի 1 տարին» բառերով։</w:t>
      </w:r>
    </w:p>
    <w:p>
      <w:pPr>
        <w:jc w:val="both"/>
      </w:pPr>
      <w:r>
        <w:rPr/>
        <w:t xml:space="preserve">4) 4-րդ մասում «5 տարվա պատշաճ դաստիարակության դեպքում» բառերը փոխարինել  «3 տարվա դաստիարակության դեպքում» բառերով։</w:t>
      </w:r>
    </w:p>
    <w:p>
      <w:pPr/>
      <w:r>
        <w:rPr/>
        <w:t xml:space="preserve">5) օրենքի 27-րդ հոդվածը լրացնել նոր՝ 6-րդ մասով՝ հետևյալ խմբագրությամբ․</w:t>
      </w:r>
    </w:p>
    <w:p>
      <w:pPr/>
      <w:r>
        <w:rPr/>
        <w:t xml:space="preserve"> «6․ Ծնողական փառքի մեդալի տրամադրման կարգը սահմանում է Հայաստանի Հանրապետության կառավարությունը։»։</w:t>
      </w:r>
    </w:p>
    <w:p>
      <w:pPr/>
      <w:r>
        <w:rPr/>
        <w:t xml:space="preserve">Հոդված 2․  Սույն օրենքն ուժի մեջ է մտնում պաշտոնական հրապարկման օրվան հաջորդող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2026-04-03T15:22:11+04:00</dcterms:created>
  <dcterms:modified xsi:type="dcterms:W3CDTF">2026-04-03T15:22:11+04:00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