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«ԱՂԲԱՀԱՆՈՒԹՅԱՆ ԵՎ ՍԱՆԻՏԱՐԱԿԱՆ ՄԱՔՐՄԱՆ ՄԱՍԻՆ» ՀԱՅԱՍՏԱՆԻ ՀԱՆՐԱՊԵՏՈՒԹՅԱՆ ՕՐԵՆՔՈՒՄ ՓՈՓՈԽՈՒԹՅՈՒՆՆԵՐ ԵՎ ԼՐԱՑՈՒՄՆԵՐ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 </w:t>
      </w:r>
      <w:br/>
      <w:r>
        <w:rPr/>
        <w:t xml:space="preserve"> ՕՐԵՆՔԸ</w:t>
      </w:r>
    </w:p>
    <w:p>
      <w:pPr>
        <w:jc w:val="center"/>
      </w:pPr>
      <w:r>
        <w:rPr/>
        <w:t xml:space="preserve"> «ԱՂԲԱՀԱՆՈՒԹՅԱՆ ԵՎ ՍԱՆԻՏԱՐԱԿԱՆ ՄԱՔՐՄԱՆ ՄԱՍԻՆ» ՀԱՅԱՍՏԱՆԻ ՀԱՆՐԱՊԵՏՈՒԹՅԱՆ ՕՐԵՆՔՈՒՄ ՓՈՓՈԽՈՒԹՅՈՒՆՆԵՐ ԵՎ ԼՐԱՑՈՒՄՆԵՐ   ԿԱՏԱՐԵԼՈՒ</w:t>
      </w:r>
    </w:p>
    <w:p>
      <w:pPr>
        <w:jc w:val="center"/>
      </w:pPr>
      <w:r>
        <w:rPr/>
        <w:t xml:space="preserve">ՄԱՍԻՆ</w:t>
      </w:r>
      <w:r>
        <w:rPr>
          <w:b w:val="1"/>
          <w:bCs w:val="1"/>
        </w:rPr>
        <w:t xml:space="preserve"> </w:t>
      </w:r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>
          <w:b w:val="1"/>
          <w:bCs w:val="1"/>
        </w:rPr>
        <w:t xml:space="preserve"> </w:t>
      </w:r>
      <w:r>
        <w:rPr/>
        <w:t xml:space="preserve">  «Աղբահանության և սանիտարական մաքրման մասին» Հայաստանի Հանրապետության 2011 թվականի հունիսի 23-ի ՀՕ-237-Ն օրենքի՝ (այսուհետ` Օրենք) 1-ին հոդվածում «սկզբունքները» բառից հետո լրացնել «աղբի հետ գործածության կարգավորումները,» բառերը: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 Օրենքի 2-րդ հոդվածում «սույն օրենքում» բառերից հետո լրացնել ««Հարկային» և «Վարչական իրավախախտումների վերաբերյալ» օրենսգրքերով,» բառերը: </w:t>
      </w:r>
    </w:p>
    <w:p>
      <w:pPr/>
      <w:r>
        <w:rPr>
          <w:b w:val="1"/>
          <w:bCs w:val="1"/>
        </w:rPr>
        <w:t xml:space="preserve">Հոդված 3</w:t>
      </w:r>
      <w:r>
        <w:rPr/>
        <w:t xml:space="preserve">. Օրենքի 3-րդ հոդվածը շարադրել հետևյալ խմբագրությամբ.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3.</w:t>
      </w:r>
      <w:r>
        <w:rPr/>
        <w:t xml:space="preserve">  </w:t>
      </w:r>
      <w:r>
        <w:rPr>
          <w:b w:val="1"/>
          <w:bCs w:val="1"/>
        </w:rPr>
        <w:t xml:space="preserve">Օրենքում օգտագործվող հիմնական հասկացությունները</w:t>
      </w:r>
    </w:p>
    <w:p>
      <w:pPr>
        <w:numPr>
          <w:ilvl w:val="0"/>
          <w:numId w:val="2"/>
        </w:numPr>
      </w:pPr>
      <w:r>
        <w:rPr/>
        <w:t xml:space="preserve">Սույն օրենքում օգտագործվում են հետևյալ հիմնական հասկացությունները.</w:t>
      </w:r>
    </w:p>
    <w:p>
      <w:pPr/>
      <w:r>
        <w:rPr/>
        <w:t xml:space="preserve">1)  </w:t>
      </w:r>
      <w:r>
        <w:rPr>
          <w:b w:val="1"/>
          <w:bCs w:val="1"/>
        </w:rPr>
        <w:t xml:space="preserve">աղբահանություն`</w:t>
      </w:r>
      <w:r>
        <w:rPr/>
        <w:t xml:space="preserve"> բնակավայրերում գոյացող աղբի հավաքում, ներառյալ տեսակավորում, պահում, փոխադրում՝ դրանց վերաօգտագործման, օգտահանման, մշակման, վերամշակման, վնասազերծման և/կամ  աղբավայրում տեղադրման  նպատակով.</w:t>
      </w:r>
    </w:p>
    <w:p>
      <w:pPr/>
      <w:r>
        <w:rPr/>
        <w:t xml:space="preserve">2)</w:t>
      </w:r>
      <w:r>
        <w:rPr>
          <w:b w:val="1"/>
          <w:bCs w:val="1"/>
        </w:rPr>
        <w:t xml:space="preserve"> աղբի հետ գործածություն</w:t>
      </w:r>
      <w:r>
        <w:rPr/>
        <w:t xml:space="preserve">՝ աղբի հավաքման, պահման, փոխադրման, տեսակավորման, վերաօգտագործման, օգտահանման, մշակման, վերամշակման, վնասազերծման և</w:t>
      </w:r>
      <w:r>
        <w:rPr>
          <w:u w:val="single"/>
        </w:rPr>
        <w:t xml:space="preserve">  </w:t>
      </w:r>
      <w:r>
        <w:rPr/>
        <w:t xml:space="preserve"> աղբավայրում տեղադրման հետ կապված գործունեություն.</w:t>
      </w:r>
    </w:p>
    <w:p>
      <w:pPr/>
      <w:r>
        <w:rPr/>
        <w:t xml:space="preserve">3)</w:t>
      </w:r>
      <w:r>
        <w:rPr>
          <w:b w:val="1"/>
          <w:bCs w:val="1"/>
        </w:rPr>
        <w:t xml:space="preserve"> աղբի քանակի նվազեցում</w:t>
      </w:r>
      <w:r>
        <w:rPr/>
        <w:t xml:space="preserve">՝ սկզբնաղբյուրում գոյացող աղբի քանակի նվազեցման նպատակով համալիր միջոցառումների կիրառում.</w:t>
      </w:r>
    </w:p>
    <w:p>
      <w:pPr/>
      <w:r>
        <w:rPr/>
        <w:t xml:space="preserve">4)</w:t>
      </w:r>
      <w:r>
        <w:rPr>
          <w:b w:val="1"/>
          <w:bCs w:val="1"/>
        </w:rPr>
        <w:t xml:space="preserve"> աղբի տեսակավորում</w:t>
      </w:r>
      <w:r>
        <w:rPr/>
        <w:t xml:space="preserve">՝ աղբի բաղադրությունից վերաօգտագործման, օգտահանման, մշակման և վերամշակման ենթակա աղբի առանձին հավաքումն ու պահումը սկզբնաղբյուրում, կամ աղբի տեսակավորման կայաններում.</w:t>
      </w:r>
    </w:p>
    <w:p>
      <w:pPr/>
      <w:r>
        <w:rPr/>
        <w:t xml:space="preserve">5</w:t>
      </w:r>
      <w:r>
        <w:rPr>
          <w:b w:val="1"/>
          <w:bCs w:val="1"/>
        </w:rPr>
        <w:t xml:space="preserve">) կ</w:t>
      </w:r>
      <w:r>
        <w:rPr>
          <w:b w:val="1"/>
          <w:bCs w:val="1"/>
        </w:rPr>
        <w:t xml:space="preserve">ոշտ</w:t>
      </w:r>
      <w:r>
        <w:rPr/>
        <w:t xml:space="preserve"> </w:t>
      </w:r>
      <w:r>
        <w:rPr>
          <w:b w:val="1"/>
          <w:bCs w:val="1"/>
        </w:rPr>
        <w:t xml:space="preserve">կենցաղային աղբ`</w:t>
      </w:r>
      <w:r>
        <w:rPr/>
        <w:t xml:space="preserve"> «Թափոնների մասին» Հայաստանի Հանրապետության օրենքի համաձայն` մարդու կողմից սպառման և (կամ) կենսագործունեության հետևանքով առաջացող թափոնները.</w:t>
      </w:r>
    </w:p>
    <w:p>
      <w:pPr/>
      <w:r>
        <w:rPr/>
        <w:t xml:space="preserve">6)</w:t>
      </w:r>
      <w:r>
        <w:rPr>
          <w:b w:val="1"/>
          <w:bCs w:val="1"/>
        </w:rPr>
        <w:t xml:space="preserve"> կենսաքայքայվող /օրգանական/ աղբ՝ </w:t>
      </w:r>
      <w:r>
        <w:rPr/>
        <w:t xml:space="preserve">«Թափոնների մասին» Հայաստանի Հանրապետության օրենքի համաձայն թափոն, որ կարող է աէրոբիկ կամ անաէրոբիկ քայքայման ենթարկվել (սննդային թափոն, այգու կանաչ թափոն և այլն).</w:t>
      </w:r>
    </w:p>
    <w:p>
      <w:pPr/>
      <w:r>
        <w:rPr/>
        <w:t xml:space="preserve">7)</w:t>
      </w:r>
      <w:r>
        <w:rPr>
          <w:b w:val="1"/>
          <w:bCs w:val="1"/>
        </w:rPr>
        <w:t xml:space="preserve"> հատուկ աղբ</w:t>
      </w:r>
      <w:r>
        <w:rPr/>
        <w:t xml:space="preserve">՝ իրենց հատկանիշների շնորհիվ առնաձնահատուկ միջոցառում պահանջող աղբ (լուսավորող սարքեր, սնդիկ պարունակող էլեկտրական լամպեր, մարտկոցներ և կուտակիչներ, անվադող, փոխադրամիջոց, էլեկտրոնիկա և ալն).</w:t>
      </w:r>
    </w:p>
    <w:p>
      <w:pPr/>
      <w:r>
        <w:rPr/>
        <w:t xml:space="preserve">8</w:t>
      </w:r>
      <w:r>
        <w:rPr>
          <w:b w:val="1"/>
          <w:bCs w:val="1"/>
        </w:rPr>
        <w:t xml:space="preserve">)</w:t>
      </w:r>
      <w:r>
        <w:rPr/>
        <w:t xml:space="preserve"> </w:t>
      </w:r>
      <w:r>
        <w:rPr>
          <w:b w:val="1"/>
          <w:bCs w:val="1"/>
        </w:rPr>
        <w:t xml:space="preserve">արտադրական աղբ`</w:t>
      </w:r>
      <w:r>
        <w:rPr>
          <w:b w:val="1"/>
          <w:bCs w:val="1"/>
        </w:rPr>
        <w:t xml:space="preserve"> </w:t>
      </w:r>
      <w:r>
        <w:rPr/>
        <w:t xml:space="preserve">արտադրության և արտադրական և (կամ) սպառման թափոններ, որոնք առաջանում են իրավաբանական անձանց և անհատ ձեռնարկատերերի արտադրական գործունեության ընթացքում.</w:t>
      </w:r>
    </w:p>
    <w:p>
      <w:pPr/>
      <w:r>
        <w:rPr/>
        <w:t xml:space="preserve">9) </w:t>
      </w:r>
      <w:r>
        <w:rPr>
          <w:b w:val="1"/>
          <w:bCs w:val="1"/>
        </w:rPr>
        <w:t xml:space="preserve">շինարարական աղբ`</w:t>
      </w:r>
      <w:r>
        <w:rPr/>
        <w:t xml:space="preserve"> քաղաքաշինական գործունեության ընթացքում առաջացող, շինարարական վերանորոգման, շենքերի վերակառուցումից և քանդումից առաջացող աղբ.</w:t>
      </w:r>
    </w:p>
    <w:p>
      <w:pPr/>
      <w:r>
        <w:rPr/>
        <w:t xml:space="preserve">10</w:t>
      </w:r>
      <w:r>
        <w:rPr>
          <w:b w:val="1"/>
          <w:bCs w:val="1"/>
        </w:rPr>
        <w:t xml:space="preserve">)</w:t>
      </w:r>
      <w:r>
        <w:rPr/>
        <w:t xml:space="preserve"> </w:t>
      </w:r>
      <w:r>
        <w:rPr>
          <w:b w:val="1"/>
          <w:bCs w:val="1"/>
        </w:rPr>
        <w:t xml:space="preserve">խոշոր եզրաչափերի աղբ`</w:t>
      </w:r>
      <w:r>
        <w:rPr/>
        <w:t xml:space="preserve">  մարդու կենսագործունեության հետևանքով կամ իրավաբանական անձանց կամ անհատ ձեռնարկատերերի գործունեության ընթացքում առաջացող արտադրության և սպառման թափոններ, որոնց չափերը գերազանցում են  1 խորանարդ մետրը, և որոնց  ֆիզիկական հատկություններից ելնելով ( չափը, ծավալը կամ քաշը)` անհնար է դրանց հավաքումը, պահումը կամ փոխադրումը կենցաղային աղբի համար նախատեսված տեխնիկայի միջոցով.</w:t>
      </w:r>
    </w:p>
    <w:p>
      <w:pPr/>
      <w:r>
        <w:rPr>
          <w:b w:val="1"/>
          <w:bCs w:val="1"/>
        </w:rPr>
        <w:t xml:space="preserve"> </w:t>
      </w:r>
      <w:r>
        <w:rPr/>
        <w:t xml:space="preserve">11)</w:t>
      </w:r>
      <w:r>
        <w:rPr>
          <w:b w:val="1"/>
          <w:bCs w:val="1"/>
        </w:rPr>
        <w:t xml:space="preserve"> աղբի օգտահանում</w:t>
      </w:r>
      <w:r>
        <w:rPr/>
        <w:t xml:space="preserve">՝  աղբի օգտակար օգտագործում այլ ապրանքի/արտադրանքի արտադրադրության համար, ներառյալ վերաօգտագործումը, երկրորդային ռեսուրսների ստացումը  և աղբից օգտակար բաղադրիչների առանձնացումը. </w:t>
      </w:r>
    </w:p>
    <w:p>
      <w:pPr/>
      <w:r>
        <w:rPr/>
        <w:t xml:space="preserve">12)</w:t>
      </w:r>
      <w:r>
        <w:rPr>
          <w:b w:val="1"/>
          <w:bCs w:val="1"/>
        </w:rPr>
        <w:t xml:space="preserve"> աղբի վերաօգտագործում</w:t>
      </w:r>
      <w:r>
        <w:rPr/>
        <w:t xml:space="preserve">՝ աղբի օգտագործում ի սկզբանե նախատեսված կամ այլ նպատակով, առանց էներգիայի վերականգնման.</w:t>
      </w:r>
    </w:p>
    <w:p>
      <w:pPr/>
      <w:r>
        <w:rPr/>
        <w:t xml:space="preserve">13)</w:t>
      </w:r>
      <w:r>
        <w:rPr>
          <w:b w:val="1"/>
          <w:bCs w:val="1"/>
        </w:rPr>
        <w:t xml:space="preserve"> աղբի հեռացում</w:t>
      </w:r>
      <w:r>
        <w:rPr/>
        <w:t xml:space="preserve">՝  կոշտ կենցաղային թափոնների փոխադրում դրանց կուտակման վայրից դեպի վերաօգտագործման, վերամշակման, օգտահանման, վնասազերծման վայրեր և/կամ աղբավայր.</w:t>
      </w:r>
    </w:p>
    <w:p>
      <w:pPr/>
      <w:r>
        <w:rPr/>
        <w:t xml:space="preserve">14</w:t>
      </w:r>
      <w:r>
        <w:rPr>
          <w:b w:val="1"/>
          <w:bCs w:val="1"/>
        </w:rPr>
        <w:t xml:space="preserve">) աղբաման՝</w:t>
      </w:r>
      <w:r>
        <w:rPr/>
        <w:t xml:space="preserve"> կոշտ կենցաղային թափոնների՝ բացառությամբ խոշոր եզրաչափի թափոնների կուտակման համար նախատեսված տարողություն.</w:t>
      </w:r>
    </w:p>
    <w:p>
      <w:pPr/>
      <w:r>
        <w:rPr/>
        <w:t xml:space="preserve">15)</w:t>
      </w:r>
      <w:r>
        <w:rPr>
          <w:b w:val="1"/>
          <w:bCs w:val="1"/>
        </w:rPr>
        <w:t xml:space="preserve"> աղբամանների հարթակ</w:t>
      </w:r>
      <w:r>
        <w:rPr/>
        <w:t xml:space="preserve">՝ կոշտ կենցաղային թափոնների  աղբամանների և բունկերների  տեղակայման համար նախատեսված տարածք, որոնց տեղադիրքը սահմանվում է ՀՀ օրենսդրությամբ և սանիտարական նորմերին ու յուրաքանչյուր համայնքի  աղբահանության սխեմաներին համապատասխան.</w:t>
      </w:r>
    </w:p>
    <w:p>
      <w:pPr/>
      <w:r>
        <w:rPr/>
        <w:t xml:space="preserve">16)</w:t>
      </w:r>
      <w:r>
        <w:rPr>
          <w:b w:val="1"/>
          <w:bCs w:val="1"/>
        </w:rPr>
        <w:t xml:space="preserve"> ա</w:t>
      </w:r>
      <w:r>
        <w:rPr>
          <w:b w:val="1"/>
          <w:bCs w:val="1"/>
        </w:rPr>
        <w:t xml:space="preserve">ղբի փոխաբեռնման կայան</w:t>
      </w:r>
      <w:r>
        <w:rPr/>
        <w:t xml:space="preserve">՝ բնապահպանական և տնտեսական արդյունավետությունից ելնելով աղբի ժամանակավոր պահման, սեղմման և հնարավոր տեսակավորման համար նախատեսված կայան.</w:t>
      </w:r>
    </w:p>
    <w:p>
      <w:pPr/>
      <w:r>
        <w:rPr/>
        <w:t xml:space="preserve">17)</w:t>
      </w:r>
      <w:r>
        <w:rPr>
          <w:b w:val="1"/>
          <w:bCs w:val="1"/>
        </w:rPr>
        <w:t xml:space="preserve"> աղբի հավաքման կենտրոն՝ </w:t>
      </w:r>
      <w:r>
        <w:rPr/>
        <w:t xml:space="preserve">հատուկ հատկացված տարածք, որտեղ հավաքվում է տարբեր տեսակի աղբը՝ հետագա օգտահանման, վերաօգտագործման, վերամշակման և վնասազերծման նպատակով.</w:t>
      </w:r>
    </w:p>
    <w:p>
      <w:pPr/>
      <w:r>
        <w:rPr/>
        <w:t xml:space="preserve">18)</w:t>
      </w:r>
      <w:r>
        <w:rPr>
          <w:b w:val="1"/>
          <w:bCs w:val="1"/>
        </w:rPr>
        <w:t xml:space="preserve"> աղբի սեփականատեր</w:t>
      </w:r>
      <w:r>
        <w:rPr/>
        <w:t xml:space="preserve">՝ թափոն արտադրող կամ որևէ ֆիզիկական կամ իրավաբանական անձ, ում տիրապետման ներքո է աղբը.</w:t>
      </w:r>
    </w:p>
    <w:p>
      <w:pPr/>
      <w:r>
        <w:rPr/>
        <w:t xml:space="preserve">19)</w:t>
      </w:r>
      <w:r>
        <w:rPr>
          <w:b w:val="1"/>
          <w:bCs w:val="1"/>
        </w:rPr>
        <w:t xml:space="preserve"> աղբահանության գոտիավորված սխեմա՝</w:t>
      </w:r>
      <w:r>
        <w:rPr/>
        <w:t xml:space="preserve">  Հայաստանի Հանրապետության տարածքում աղբահանության և աղբի հետ գործածության գործունեության համար առավել արդյունավետ գոտիավորում՝ կախված առաջացող աղբի քանակից, տեսակից և աշխարհագրական տեղադիրքերից.</w:t>
      </w:r>
    </w:p>
    <w:p>
      <w:pPr/>
      <w:r>
        <w:rPr/>
        <w:t xml:space="preserve">20</w:t>
      </w:r>
      <w:r>
        <w:rPr>
          <w:b w:val="1"/>
          <w:bCs w:val="1"/>
        </w:rPr>
        <w:t xml:space="preserve">) սանիտարական մաքրում`</w:t>
      </w:r>
      <w:r>
        <w:rPr/>
        <w:t xml:space="preserve">  համայնքի ընդհանուր օգտագործման տարածքների (փողոցների, այգիների, պուրակների, հրապարակների, բակերի, մայթերի, անցումների, կամուրջների, սիզամարգերի, լողափերի և ընդհանուր օգտագործման այլ տարածքների) մաքրումը աղբից, տերևակույտերից, փոշուց, կենդանիների դիակներից և փողոցների երթևեկելի մասերի ջրում-լվացումը, փողոցների, կամուրջների, անցումների և մայթերի` ձյունից և սառույցից մաքրումը, համայնքի ընդհանուր օգտագործման համար տեղադրված աղբամանների սպասարկումը.</w:t>
      </w:r>
    </w:p>
    <w:p>
      <w:pPr/>
      <w:r>
        <w:rPr/>
        <w:t xml:space="preserve">21</w:t>
      </w:r>
      <w:r>
        <w:rPr>
          <w:b w:val="1"/>
          <w:bCs w:val="1"/>
        </w:rPr>
        <w:t xml:space="preserve">) օպերատոր`</w:t>
      </w:r>
      <w:r>
        <w:rPr/>
        <w:t xml:space="preserve"> համայնքին/կամ համայնքներին աղբահանության՝ այդ թվում աղբի հավաքման, փոխադրման, վերամշակման, օգտահանման, վնասազերծման և աղբավայրում տեղադրման և (կամ) սանիտարական մաքրման ծառայություններ մատուցող կազմակերպություն (կազմակերպություններ) կամ անհատ ձեռնարկատեր (անհատ ձեռնարկատերեր).</w:t>
      </w:r>
    </w:p>
    <w:p>
      <w:pPr/>
      <w:r>
        <w:rPr/>
        <w:t xml:space="preserve">22</w:t>
      </w:r>
      <w:r>
        <w:rPr>
          <w:b w:val="1"/>
          <w:bCs w:val="1"/>
        </w:rPr>
        <w:t xml:space="preserve">)</w:t>
      </w:r>
      <w:r>
        <w:rPr/>
        <w:t xml:space="preserve"> </w:t>
      </w:r>
      <w:r>
        <w:rPr>
          <w:b w:val="1"/>
          <w:bCs w:val="1"/>
        </w:rPr>
        <w:t xml:space="preserve">տարածաշրջանային օպերատոր</w:t>
      </w:r>
      <w:r>
        <w:rPr/>
        <w:t xml:space="preserve">՝   աղբահանության և (կամ) սանիտարական մաքրման և կամ աղբի հավաքման, փոխադրման, վերամշակման, օգտահանման, վնասազերծման և աղբավայրում տեղադրման  ծառայություններ մատուցող իրավաբանական անձ, որը  ծառայությունների մատուցման պայմանագիր է կնքում տարածաշրջանային օպերատորի գործունեության գոտում գտնվող և գոյացող   կոշտ կենցաղային թափոնների սեփականատիրոջ հետ.</w:t>
      </w:r>
    </w:p>
    <w:p>
      <w:pPr>
        <w:numPr>
          <w:ilvl w:val="0"/>
          <w:numId w:val="3"/>
        </w:numPr>
      </w:pPr>
      <w:r>
        <w:rPr/>
        <w:t xml:space="preserve">Այն հասկացությունները, որոնք սահմանված չեն սույն օրենքով, ունեն «Թափոնների մասին» Հայաստանի Հանրապետության օրենքով սահմանված հասկացությունների իմաստը:»: </w:t>
      </w:r>
    </w:p>
    <w:p>
      <w:pPr/>
      <w:r>
        <w:rPr>
          <w:b w:val="1"/>
          <w:bCs w:val="1"/>
        </w:rPr>
        <w:t xml:space="preserve">Հոդված 4.  </w:t>
      </w:r>
      <w:r>
        <w:rPr/>
        <w:t xml:space="preserve">Օրենքի 4-րդ հոդվածի 1-ին մասը լրացնել հետևյալ բովանդակությամբ 5.1-ին և 6.1-րդ կետերով.</w:t>
      </w:r>
    </w:p>
    <w:p>
      <w:pPr/>
      <w:r>
        <w:rPr/>
        <w:t xml:space="preserve">«5.1</w:t>
      </w:r>
      <w:r>
        <w:rPr>
          <w:b w:val="1"/>
          <w:bCs w:val="1"/>
        </w:rPr>
        <w:t xml:space="preserve">)</w:t>
      </w:r>
      <w:r>
        <w:rPr/>
        <w:t xml:space="preserve">  առաջացող աղբի քանակի նվազեցումը </w:t>
      </w:r>
    </w:p>
    <w:p>
      <w:pPr/>
      <w:r>
        <w:rPr/>
        <w:t xml:space="preserve">6.1</w:t>
      </w:r>
      <w:r>
        <w:rPr>
          <w:b w:val="1"/>
          <w:bCs w:val="1"/>
        </w:rPr>
        <w:t xml:space="preserve">)</w:t>
      </w:r>
      <w:r>
        <w:rPr/>
        <w:t xml:space="preserve">   շրջանաձև տնտեսության խթանումը»: </w:t>
      </w:r>
    </w:p>
    <w:p>
      <w:pPr/>
      <w:r>
        <w:rPr>
          <w:b w:val="1"/>
          <w:bCs w:val="1"/>
        </w:rPr>
        <w:t xml:space="preserve">Հոդված 5.</w:t>
      </w:r>
      <w:r>
        <w:rPr/>
        <w:t xml:space="preserve">  Օրենքի 4.1-ին հոդվածի 1-ին մասը լրացնել հետևյալ բովանդակությամբ 3.2-րդ և 3.3-րդ կետերով.</w:t>
      </w:r>
    </w:p>
    <w:p>
      <w:pPr/>
      <w:r>
        <w:rPr/>
        <w:t xml:space="preserve">«3.2 Հաստատում է Հայաստանի Հանրապետության աղբահանության և սանիտարական մաքրման գոտիավորված սխեման:</w:t>
      </w:r>
    </w:p>
    <w:p>
      <w:pPr/>
      <w:r>
        <w:rPr/>
        <w:t xml:space="preserve"> 3.3 Հաստատում է աղբահանության ծառայությունների մատուցման պայմանագրերի տիպային ձևը:»: </w:t>
      </w:r>
    </w:p>
    <w:p>
      <w:pPr/>
      <w:r>
        <w:rPr>
          <w:b w:val="1"/>
          <w:bCs w:val="1"/>
        </w:rPr>
        <w:t xml:space="preserve">Հոդված 6. </w:t>
      </w:r>
      <w:r>
        <w:rPr/>
        <w:t xml:space="preserve">Օրենքի 4.2-րդ հոդվածի առաջին մասի 5-րդ կետում «չհսկվող  և չարտոնագրված» բառերը փոխարինել «բնապահպանական, սանիտարական և քաղաքաշինական նորմերին չհամապատասխանող» բառերով և հոդվածը լրացնել հետևյալ բովանդակությամբ 4.1-ին  կետով.</w:t>
      </w:r>
    </w:p>
    <w:p>
      <w:pPr/>
      <w:r>
        <w:rPr/>
        <w:t xml:space="preserve">«4.1</w:t>
      </w:r>
      <w:r>
        <w:rPr>
          <w:b w:val="1"/>
          <w:bCs w:val="1"/>
        </w:rPr>
        <w:t xml:space="preserve">)</w:t>
      </w:r>
      <w:r>
        <w:rPr/>
        <w:t xml:space="preserve"> աղբի հետ գործածության, այդ թվում՝ աղբի հեռացման  նորմերի և կանոնների սահմանումը, ինչպես նաև աղբահանության ու սանիտարական մաքրման ոլորտը կարգավորող այլ գերատեսչական նորմերի հաստատումը։»: </w:t>
      </w:r>
    </w:p>
    <w:p>
      <w:pPr/>
      <w:r>
        <w:rPr>
          <w:b w:val="1"/>
          <w:bCs w:val="1"/>
        </w:rPr>
        <w:t xml:space="preserve">Հոդված 7.</w:t>
      </w:r>
      <w:r>
        <w:rPr/>
        <w:t xml:space="preserve"> Օրենքը լրացնել հետևյալ բովանդակությամբ 4.3-րդ և 4.4-րդ հոդվածներով.</w:t>
      </w:r>
    </w:p>
    <w:p>
      <w:pPr/>
      <w:r>
        <w:rPr>
          <w:b w:val="1"/>
          <w:bCs w:val="1"/>
        </w:rPr>
        <w:t xml:space="preserve">  «Հոդված 4.3. Աղբի նկատմամբ սեփականության իրավունք</w:t>
      </w:r>
    </w:p>
    <w:p>
      <w:pPr>
        <w:numPr>
          <w:ilvl w:val="0"/>
          <w:numId w:val="4"/>
        </w:numPr>
      </w:pPr>
      <w:r>
        <w:rPr/>
        <w:t xml:space="preserve">Աղբը հանդիսանում է սեփականության օբյեկտ: Աղբ առաջացնողը ձեռք է բերում աղբի սեփականությունը դրա ստեղծման պահից, եթե այլ բան նախատեսված չէ ՀՀ ​​օրենսդրությամբ:</w:t>
      </w:r>
    </w:p>
    <w:p>
      <w:pPr>
        <w:numPr>
          <w:ilvl w:val="0"/>
          <w:numId w:val="4"/>
        </w:numPr>
      </w:pPr>
      <w:r>
        <w:rPr/>
        <w:t xml:space="preserve">Աղբի սեփականության իրավունքը կարող է մեկ անձից մյուսին փոխանցվել ՀՀ  ​​օրենսդրությամբ սահմանված կարգով:</w:t>
      </w:r>
    </w:p>
    <w:p>
      <w:pPr>
        <w:numPr>
          <w:ilvl w:val="0"/>
          <w:numId w:val="4"/>
        </w:numPr>
      </w:pPr>
      <w:r>
        <w:rPr/>
        <w:t xml:space="preserve">Աղբի սեփականության իրավունքը պատկանում է ֆիզիկական կամ իրավաբանական անձին, որի գործունեությունը հանգեցնում է աղբի առաջացմանը, և իր սեփականության իրավունքի իրացման ընթացքում, պարտավոր է միջոցներ ձեռնարկել շրջակա միջավայրի և հանրային առողջության վնասը կանխելու համար, ձգտելով դրանց ռացիոնալ օգտագործմանը:</w:t>
      </w:r>
    </w:p>
    <w:p>
      <w:pPr>
        <w:numPr>
          <w:ilvl w:val="0"/>
          <w:numId w:val="4"/>
        </w:numPr>
      </w:pPr>
      <w:r>
        <w:rPr/>
        <w:t xml:space="preserve">Աղբի սեփականատերն իրավունք ունի դրանց տնօրինման, փոխանակման, օտարման և հեռացման այլ գործարքի պայմանագրի հիման վրա այլ անձանց փոխանցել սեփականության իրավունքը, եթե այդ անձիք ունեն  ՀՀ օրենսդրությամբ սահմանված կարգով աղբահանության ոլորտում գործունեություն իրականացնելու թույլտվություն:</w:t>
      </w:r>
    </w:p>
    <w:p>
      <w:pPr>
        <w:numPr>
          <w:ilvl w:val="0"/>
          <w:numId w:val="4"/>
        </w:numPr>
      </w:pPr>
      <w:r>
        <w:rPr/>
        <w:t xml:space="preserve">Հողամասերի սեփականատերերը կամ օգտագործողները, որոնց տարածքում հայտնաբերվել են իրենց չպատկանող աղբ, պարտավոր են այդ մասին տեղեկացնել տեղական ինքնակառավարման մարմնին, որն էլ իր հերթին պարտավոր է միջոցներ ձեռնարկել աղբի սեփականատիրոջ որոշման և դրա հետ գործածության մասով: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  Հոդված 4.4.  </w:t>
      </w:r>
      <w:r>
        <w:rPr>
          <w:b w:val="1"/>
          <w:bCs w:val="1"/>
        </w:rPr>
        <w:t xml:space="preserve">Աղբի առաջացման կանխարգելման և դրանց քանակի նվազեցման </w:t>
      </w:r>
      <w:r>
        <w:rPr>
          <w:b w:val="1"/>
          <w:bCs w:val="1"/>
        </w:rPr>
        <w:t xml:space="preserve">ընդհանուր պահանջները</w:t>
      </w:r>
    </w:p>
    <w:p>
      <w:pPr>
        <w:numPr>
          <w:ilvl w:val="0"/>
          <w:numId w:val="5"/>
        </w:numPr>
      </w:pPr>
      <w:r>
        <w:rPr/>
        <w:t xml:space="preserve">Աղբի առաջացումը կանխելու և դրա քանակը նվազեցնելու նպատակով իրականացվում են համապարփակ հետևյալ միջոցառումները՝</w:t>
      </w:r>
    </w:p>
    <w:p>
      <w:pPr/>
      <w:r>
        <w:rPr/>
        <w:t xml:space="preserve">     1) սակավաթափոն և աղբ չառաջացնող միջոցառումների և տեխնոլոգիաների կիրառում.</w:t>
      </w:r>
    </w:p>
    <w:p>
      <w:pPr/>
      <w:r>
        <w:rPr/>
        <w:t xml:space="preserve">     2) առաջացող աղբի առավելագույնս օգտահանում.</w:t>
      </w:r>
    </w:p>
    <w:p>
      <w:pPr/>
      <w:r>
        <w:rPr/>
        <w:t xml:space="preserve">     3)  աղբի տեսակավորված հավաքման համար տեղական ինքնակառավարման մարմինների կողմից համապատասխան պայմանների և ենթակառուցվածքների ստեղծում:» </w:t>
      </w:r>
    </w:p>
    <w:p>
      <w:pPr/>
      <w:r>
        <w:rPr>
          <w:b w:val="1"/>
          <w:bCs w:val="1"/>
        </w:rPr>
        <w:t xml:space="preserve">Հոդված 8.</w:t>
      </w:r>
      <w:r>
        <w:rPr/>
        <w:t xml:space="preserve">   Օրենքի 5-րդ հոդվածը շարադրել հետևյալ խմբագրությամբ.</w:t>
      </w:r>
    </w:p>
    <w:tbl>
      <w:tblGrid>
        <w:gridCol w:w="1845" w:type="dxa"/>
        <w:gridCol w:w="4900" w:type="dxa"/>
      </w:tblGrid>
      <w:tblPr>
        <w:tblW w:w="4900" w:type="pct"/>
        <w:tblLayout w:type="autofit"/>
      </w:tblPr>
      <w:tr>
        <w:trPr/>
        <w:tc>
          <w:tcPr>
            <w:tcW w:w="1845" w:type="dxa"/>
            <w:noWrap/>
          </w:tcPr>
          <w:p>
            <w:pPr/>
            <w:r>
              <w:rPr>
                <w:b w:val="1"/>
                <w:bCs w:val="1"/>
              </w:rPr>
              <w:t xml:space="preserve">    «Հոդված 5.</w:t>
            </w:r>
          </w:p>
        </w:tc>
        <w:tc>
          <w:tcPr>
            <w:tcW w:w="4900" w:type="pct"/>
            <w:noWrap/>
          </w:tcPr>
          <w:p>
            <w:pPr/>
            <w:r>
              <w:rPr>
                <w:b w:val="1"/>
                <w:bCs w:val="1"/>
              </w:rPr>
              <w:t xml:space="preserve">Աղբահանության վճարը</w:t>
            </w:r>
          </w:p>
        </w:tc>
      </w:tr>
    </w:tbl>
    <w:p>
      <w:pPr/>
      <w:r>
        <w:rPr/>
        <w:t xml:space="preserve">1.Բնակելի նպատակային նշանակության շենքերում և (կամ) շինություններում աղբահանության վճարը սույն օրենքով սահմանված դրույքաչափերի սահմաններում համայնքի ավագանու կողմից սահմանված չափով համայնքի բյուջե գանձվող պարտադիր գանձույթ է:</w:t>
      </w:r>
    </w:p>
    <w:p>
      <w:pPr/>
      <w:r>
        <w:rPr/>
        <w:t xml:space="preserve">2․ Արտադրական, շինարարական աղբի համար, ինչպես նաև ոչ բնակելի նպատակային նշանակության շենքերում և (կամ) շինություններում աղբահանության վճարը սահմանվում է սույն օրենքով սահմանված դրույքաչափերի սահմաններում համայնքի ավագանու կողմից սահմանված չափով։</w:t>
      </w:r>
    </w:p>
    <w:p>
      <w:pPr/>
      <w:r>
        <w:rPr/>
        <w:t xml:space="preserve">3․ Աղբահանության վճարի դրույքաչափի վերաբերյալ սույն օրենքի 8-րդ հոդվածի 3-րդ մասով նախատեսված անձիք պարտադիր իրազեկում են վճարի չափի մասին աղբահանության վճար վճարողներին մինչև յուրաքանչյուր տարվա հունվարի 30-ը։</w:t>
      </w:r>
    </w:p>
    <w:p>
      <w:pPr/>
      <w:r>
        <w:rPr/>
        <w:t xml:space="preserve">4․ Աղբահանության վճարի կամ դրա տեսակի փոփոխման դեպքում սույն օրենքի 8-րդ հոդվածի 3-րդ մասով նախատեսված անձիք պարտադիր իրազեկում են աղբահանության փոփոխված վճարի չափի կամ դրա տեսակի մասին աղբահանության վճար վճարողներին՝ մինչև հաջորդ ամսվա 10-ը ներառյալ։</w:t>
      </w:r>
    </w:p>
    <w:p>
      <w:pPr/>
      <w:r>
        <w:rPr/>
        <w:t xml:space="preserve">5․  Աղբահանության վճարի դրույքաչափի  կամ դրա տեսակի  հետ անհամաձայնության դեպքում, ինչպես նաև լրացուցիչ ծառայությունների մատուցման անհրաժեշտության դեպքում՝ աղբահանության ծառայություն մատուցող ու ստացող կողմերի միջև կնքվում է պայմանագիր՝ սահմանելով դրույքաչափը, աղբահանության ծառայությունների մատուցման կարգն ու ձևը։»։</w:t>
      </w:r>
    </w:p>
    <w:p>
      <w:pPr/>
      <w:r>
        <w:rPr>
          <w:b w:val="1"/>
          <w:bCs w:val="1"/>
        </w:rPr>
        <w:t xml:space="preserve"> Հոդված 9</w:t>
      </w:r>
      <w:r>
        <w:rPr/>
        <w:t xml:space="preserve">.   Օրենքի 6-րդ հոդվածի 2-րդ մասոմ «խոշոր եզրաչափի» բառերից հետո լրացնել «, ինչպես նաև տեսակավորված» բառերը: </w:t>
      </w:r>
    </w:p>
    <w:p>
      <w:pPr/>
      <w:r>
        <w:rPr>
          <w:b w:val="1"/>
          <w:bCs w:val="1"/>
        </w:rPr>
        <w:t xml:space="preserve"> Հոդված 10</w:t>
      </w:r>
      <w:r>
        <w:rPr/>
        <w:t xml:space="preserve">.  Օրենքի 7-րդ և 19-րդ հոդվածի 2-րդ մասից հանել «կամ արտաբյուջետային հաշվից» բառերը: </w:t>
      </w:r>
    </w:p>
    <w:p>
      <w:pPr/>
      <w:r>
        <w:rPr>
          <w:b w:val="1"/>
          <w:bCs w:val="1"/>
        </w:rPr>
        <w:t xml:space="preserve"> Հոդված 11</w:t>
      </w:r>
      <w:r>
        <w:rPr/>
        <w:t xml:space="preserve">.  Օրենքի 8-րդ հոդվածում կատարել հետևյալ փոփոխություններն ու լրացումները․ </w:t>
      </w:r>
    </w:p>
    <w:p>
      <w:pPr/>
      <w:r>
        <w:rPr/>
        <w:t xml:space="preserve">1) Հոդվածի 1-ին մասում «իրականացնում են» բառերից հետո լրացնել «աղբահանության ոլորտում մասնագիտացված, համապատասխան տեխնիկայի ու սարքավորումների  հագեցվածությամբ» բառերը.</w:t>
      </w:r>
    </w:p>
    <w:p>
      <w:pPr/>
      <w:r>
        <w:rPr/>
        <w:t xml:space="preserve">2)  Հոդվածը լրացնել հետևյալ բովանդակությամբ 1.2 մասով․</w:t>
      </w:r>
    </w:p>
    <w:p>
      <w:pPr/>
      <w:r>
        <w:rPr/>
        <w:t xml:space="preserve">«1.2 Սույն  հոդվածի 1-ին մասով նախատեսված օպերատորները պարտադիր պետք է ունենան աղբահանության ոլորտում առնվազն երկու տարվա աշխատանքային փորձ, որակավորման փաստաթղթեր՝ ստացված մասնագիտացված կրթության կամ լրացուցիչ որակավորման հավաստագրեր: Մասնագիտացված կրթության և լրացուցիչ որակավորումն իրականացվում է Հայաստանի Հանրապետության օրենսդրությամբ սահմանված կարգով:»</w:t>
      </w:r>
    </w:p>
    <w:p>
      <w:pPr/>
      <w:r>
        <w:rPr/>
        <w:t xml:space="preserve">3) Հոդվածի 2-րդ և 3-րդ մասերում «իրականացնել» բառից հետո, իսկ 4-րդ մասում «տրամադրել նաև» բառերից հետո լրացնել «տեսակավորված,» բառը։</w:t>
      </w:r>
    </w:p>
    <w:p>
      <w:pPr/>
      <w:r>
        <w:rPr/>
        <w:t xml:space="preserve">4)  Հոդվածի 6-րդ մասոում «4-րդ մասով» բառերը փոխարինել «1-ին մասի 1-ին և 2-րդ կետերով և 3-րդ  մասով» բառերով.</w:t>
      </w:r>
    </w:p>
    <w:p>
      <w:pPr/>
      <w:r>
        <w:rPr/>
        <w:t xml:space="preserve">5․ Հոդվածը լրացնել հետևյալ բովանդակությամբ 8-ից 11-րդ մասերով․</w:t>
      </w:r>
    </w:p>
    <w:p>
      <w:pPr/>
      <w:r>
        <w:rPr/>
        <w:t xml:space="preserve">«8. Հայաստանի Հանրապետության աղբահանության գոտիավորված տարածքներում աղբի աղբահանության և սանիտարական մաքրման ծառայությունների մատուցման համար իրավաբանական անձին տրվում է տարածաշրջանային օպերատորի կարգավիճակ և որոշվում է գործունեության գոտին աղբահանության տարածաշրջանային ծրագրի և գոտիավորված սխեմայի հիման վրա մրցութային  հիմունքներով: Տարածաշրջանային օպերատորի կարգավիճակ տրվում է մինչև 5 տարի ժամկետով՝ երկարաձգման հնարավորությամբ:</w:t>
      </w:r>
    </w:p>
    <w:p>
      <w:pPr>
        <w:numPr>
          <w:ilvl w:val="0"/>
          <w:numId w:val="6"/>
        </w:numPr>
      </w:pPr>
      <w:r>
        <w:rPr/>
        <w:t xml:space="preserve">Օպերատորը կամ տարածաշրջանային օպերատորը աղբահանության ծառայությունների մատուցման պայմանագիր է կնքում աղբի սեփականատիրոջ հետ, եթե այլ բան նախատեսված չէ Հայաստանի Հանրապետության օրենքով: Կնքված աղբահանության ծառայությունների մատուցման պայմանագիրը հանրային է և դրա տիպային ձևը հաստատում է Հայաստանի Հանրապետության  կառավարությունը:</w:t>
      </w:r>
    </w:p>
    <w:p>
      <w:pPr>
        <w:numPr>
          <w:ilvl w:val="0"/>
          <w:numId w:val="6"/>
        </w:numPr>
      </w:pPr>
      <w:r>
        <w:rPr/>
        <w:t xml:space="preserve">Սղբահանության ծառայությունների մատուցման պայմանագրով օպերատորը և տարածաշրջանային օպերատորը պարտավորվում են  ընդունել պայմանագրով նախատեսված ծավալով և կուտակման վայրերից աղբը և ապահեվել դրանց փոխադրումը և տեղադրումը աղբավայրում կամ փոխաբեռնմա կայաններում, կամ վերամշակման, օգտահանման ու վնասազերծման արտադրամասերում, իսկ աղբի սեփականատերը պարտավորվում է վճարել օպերատորին ծառայությունների դիմաց՝ սահամանված վճարի չափով։</w:t>
      </w:r>
    </w:p>
    <w:p>
      <w:pPr>
        <w:numPr>
          <w:ilvl w:val="0"/>
          <w:numId w:val="6"/>
        </w:numPr>
      </w:pPr>
      <w:r>
        <w:rPr/>
        <w:t xml:space="preserve">Սույն հոդվածի 3-րդ, 4-րդ և 10-րդ մասերով նախատեսված աշխատանքները կարող են ֆինանսավորվել կամ իրականացվել «Պետություն-մասնավոր գործընկերության մասին» Հայաստանի Հանրապետության օրենքով նախատեսված ՊՄԳ ծրագրի շրջանակներում ՊՄԳ պայմանագրով սահմանված կարգով:»։ </w:t>
      </w:r>
    </w:p>
    <w:p>
      <w:pPr/>
      <w:r>
        <w:rPr>
          <w:b w:val="1"/>
          <w:bCs w:val="1"/>
        </w:rPr>
        <w:t xml:space="preserve">Հոդված 12</w:t>
      </w:r>
      <w:r>
        <w:rPr/>
        <w:t xml:space="preserve">. Օրենքի 10-րդ հոդվածում կատարել հետևյալ փոփոխություններն ու լրացումները․</w:t>
      </w:r>
    </w:p>
    <w:p>
      <w:pPr>
        <w:numPr>
          <w:ilvl w:val="0"/>
          <w:numId w:val="7"/>
        </w:numPr>
      </w:pPr>
      <w:r>
        <w:rPr/>
        <w:t xml:space="preserve">Հոդվածի 1-ին մասը  շարադրել հետևյալ խմբագրությամբ.</w:t>
      </w:r>
    </w:p>
    <w:p>
      <w:pPr/>
      <w:r>
        <w:rPr/>
        <w:t xml:space="preserve">« 1. Աղբի հավաքումը կատարվում է՝</w:t>
      </w:r>
    </w:p>
    <w:p>
      <w:pPr/>
      <w:r>
        <w:rPr/>
        <w:t xml:space="preserve">1</w:t>
      </w:r>
      <w:r>
        <w:rPr>
          <w:b w:val="1"/>
          <w:bCs w:val="1"/>
        </w:rPr>
        <w:t xml:space="preserve">)</w:t>
      </w:r>
      <w:r>
        <w:rPr/>
        <w:t xml:space="preserve"> անմիջապես աղբ արտադրողից սահմանված ժամին ու վայրում և հեռացվում է անմիջապես աղբատար մեքենա՝ առանց աղբամաններում կուտակելու.</w:t>
      </w:r>
    </w:p>
    <w:p>
      <w:pPr/>
      <w:r>
        <w:rPr/>
        <w:t xml:space="preserve">2</w:t>
      </w:r>
      <w:r>
        <w:rPr>
          <w:b w:val="1"/>
          <w:bCs w:val="1"/>
        </w:rPr>
        <w:t xml:space="preserve">)</w:t>
      </w:r>
      <w:r>
        <w:rPr/>
        <w:t xml:space="preserve"> աղբամանների միջոցով՝ աղբը հավաքվում և (կամ) պահվում է համայնքի ընդհանուր օգտագործման տարածքներում այդ նպատակով սահմանված կամ նախատեսված հատուկ  հարթակների վրա տեղադրված  համայնքի կամ օպերատորի տրամադրած տարողություններում` աղբամաններում կամ կոնտեյներներում, աղբախցերում` սահմանված սանիտարահիգիենիկ կանոնների և նորմերի պահանջների պահպանմամբ.</w:t>
      </w:r>
    </w:p>
    <w:p>
      <w:pPr/>
      <w:r>
        <w:rPr/>
        <w:t xml:space="preserve">3</w:t>
      </w:r>
      <w:r>
        <w:rPr>
          <w:b w:val="1"/>
          <w:bCs w:val="1"/>
        </w:rPr>
        <w:t xml:space="preserve">)</w:t>
      </w:r>
      <w:r>
        <w:rPr/>
        <w:t xml:space="preserve"> փոխաբեռնման կայանների միջոցով, որտեղ ժամանակավոր հավաքվում, սեղմվում և/կամ տեսակավորվում է աղբը՝ սահմանված սանիտարահիգիենիկ կանոնների և նորմերի պահանջների պահպանմամբ, այնուհետև տեղափոխվում վերամշակման, օգտահանման արտարդամասեր կամ աղբավայր.</w:t>
      </w:r>
    </w:p>
    <w:p>
      <w:pPr/>
      <w:r>
        <w:rPr/>
        <w:t xml:space="preserve">4) աղբի հավաքման կենտրոնների միջոցով</w:t>
      </w:r>
      <w:r>
        <w:rPr>
          <w:b w:val="1"/>
          <w:bCs w:val="1"/>
        </w:rPr>
        <w:t xml:space="preserve">, </w:t>
      </w:r>
      <w:r>
        <w:rPr/>
        <w:t xml:space="preserve">որտեղ ժամանակավոր հավաքվում է տեսակավորված աղբը՝ հետագա աղբի հետ գործածության նպատակով: Ընդ որում, աղբի հավաքման կենտրոններ տեսակավորված աղբը կարող են տեղափոխել օպերատորը, տարածաշրջանային օպերատորը, ինչպես նաև ֆիզիկական և իրավաբանական անձիք՝ իրենց միջոցների հաշվին:»։</w:t>
      </w:r>
    </w:p>
    <w:p>
      <w:pPr/>
      <w:r>
        <w:rPr/>
        <w:t xml:space="preserve">2) Հոդվածի 3-րդ մասում «Ոչ կենցաղային աղբը» բառերը փոխարինել «Արտադրական, շինարարական» բառերով,  «աղբը հավաքվում» բառերից հետո լրացնել «է անմիջապես աղբ արտադրողից առանց աղբամաններում կուտակելու կամ» բառերը և «3-րդ մասով» բառերը փոխարինել  «3-րդ և 6-րդ մասերով» բառերով։</w:t>
      </w:r>
    </w:p>
    <w:p>
      <w:pPr/>
      <w:r>
        <w:rPr/>
        <w:t xml:space="preserve">3) Հոդվածը լրացնել հետևյալ բովանդակությամբ 3․1, 3․2 և 4․1 մասերով․</w:t>
      </w:r>
    </w:p>
    <w:p>
      <w:pPr/>
      <w:r>
        <w:rPr/>
        <w:t xml:space="preserve">«3․1  Օգտահանման և վերամշակման ենթակա աղբը (թղթե, ապակե, պլաստիկ և կենսաքայքայվող աղբ) հավաքվում է համայնքի, օպերատորի կամ սույն օրենքի 8-րդ հոդվածի 6-րդ մասով նախատեսված անձանց կողմից տրամադրված առանձնացված աղբամաններում կամ  կոնտեյներներում:</w:t>
      </w:r>
    </w:p>
    <w:p>
      <w:pPr/>
      <w:r>
        <w:rPr/>
        <w:t xml:space="preserve">3․2  Հատուկ աղբը  հավաքվում է առանձին և  տեղափոխվում հատուկ մեքենաներով դեպի վնասազերծման, օգտահանման  կամ հատուկ միջոցառումների կիրառմամբ պահման ու թաղման տարածքներ։»։</w:t>
      </w:r>
    </w:p>
    <w:p>
      <w:pPr/>
      <w:r>
        <w:rPr/>
        <w:t xml:space="preserve">«4․1 Աղբամաններում արգելվում է  տեղադրել կամ պահել հատուկ աղբը, այրվող, շիկացած կամ տաք ու խոշոր եզրաչափերով աղբը,  բժշկական թափոնները,  ձյունը և սառույցը, ինչպես նաև այլ թափոններ, որոնք կարող են վնաս հասցնել աղբ հեռացնող անձանց կյանքին և առողջությանը:»։ </w:t>
      </w:r>
    </w:p>
    <w:p>
      <w:pPr/>
      <w:r>
        <w:rPr>
          <w:b w:val="1"/>
          <w:bCs w:val="1"/>
        </w:rPr>
        <w:t xml:space="preserve">Հոդված 13</w:t>
      </w:r>
      <w:r>
        <w:rPr/>
        <w:t xml:space="preserve">. Օրենքի 11-րդ հոդվածը լրացնել հետևյալ բովանդակությամբ 2-րդ և 3-րդ մասերով․</w:t>
      </w:r>
    </w:p>
    <w:p>
      <w:pPr/>
      <w:r>
        <w:rPr/>
        <w:t xml:space="preserve">«2․ Աղբի փոխադրումն իրականացվում է դրա համար նախատեսված հատուկ  մասնագիտացված տեխնիկայի և մասնագիտացված անձնակազմի միջոցով՝ սանիտարահիգիենիկ կանոններին և նորմերին, ինչպես նաև սանիտարական սխեմային համապատասխան։</w:t>
      </w:r>
    </w:p>
    <w:p>
      <w:pPr/>
      <w:r>
        <w:rPr/>
        <w:t xml:space="preserve">3․ Շինարարական,  խոշոր եզրաչափերով, օգտահանման և վերամշակման ենթակա, ինչպես նաև  հատուկ աղբը  փոխադրվում է առանձին-առանձին՝ սահմանված նորմերին ու կանոններին համապատասխան։»։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14</w:t>
      </w:r>
      <w:r>
        <w:rPr/>
        <w:t xml:space="preserve">. Օրենքի 12-րդ հոդվածում կատարել հետևյալ փոփոխությունները և լրացումները․</w:t>
      </w:r>
    </w:p>
    <w:p>
      <w:pPr/>
      <w:r>
        <w:rPr/>
        <w:t xml:space="preserve">1) Հոդվածի 1-ին մասում «օրենսդրությամբ սահմանված կարգով արտոնագրված աղբավայրերում» բառերը փոխարինել «բնապահպանական, սանիտարական և քաղաքաշինական նորմերին համապատասխանող» բառերով․</w:t>
      </w:r>
    </w:p>
    <w:p>
      <w:pPr/>
      <w:r>
        <w:rPr/>
        <w:t xml:space="preserve">2) Հոդվածը լրացնել հետևյալ բովանդակությամբ 2.1, 2․2, 2․3 և 3․1 մասերով.</w:t>
      </w:r>
    </w:p>
    <w:p>
      <w:pPr/>
      <w:r>
        <w:rPr/>
        <w:t xml:space="preserve">« 2․1 Աղբավայրերի շահագործման կարգը , ինչպես նաև գործող աղբավայրերի բարեկարգման նվազագույն նորմերը  սահմանում է Հայաստանի Հանրապետության կառավարությունը։</w:t>
      </w:r>
    </w:p>
    <w:p>
      <w:pPr/>
      <w:r>
        <w:rPr/>
        <w:t xml:space="preserve">2․2 Արգելվում է հեղուկ թափոնների, ինչպես նաև  պայթուցիկ, դյուրավառ, բժշկական, սպանդանոցներից և  այլ կենսաբանական թափոնների տեղադրումը աղբավայրերում։</w:t>
      </w:r>
    </w:p>
    <w:p>
      <w:pPr/>
      <w:r>
        <w:rPr/>
        <w:t xml:space="preserve">2․3 Սահմանափակվում է  կենսաքայքայվող աղբի տեղադրումը աղբավայրերում:</w:t>
      </w:r>
    </w:p>
    <w:p>
      <w:pPr/>
      <w:r>
        <w:rPr/>
        <w:t xml:space="preserve">3․1 Աղբավայրերը շահագործող օպերատորները շրջակա միջավայրի վրա վնասակար ազդեցության բացահայտման և կանխարգելման նպատակով իրականացնում են աղբավայրի և հարակից տարածքների հսկողություն։ Աղբավայրի հսկողության կարգը սահմանում է Հասյաստանի Հանրապետության կառավարությունը։»։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 Հոդված 15</w:t>
      </w:r>
      <w:r>
        <w:rPr/>
        <w:t xml:space="preserve">. Օրենքի 13-րդ հոդվածը շարադրել հետևյալ խմբագրությամբ. </w:t>
      </w:r>
    </w:p>
    <w:tbl>
      <w:tblGrid>
        <w:gridCol w:w="2025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       «</w:t>
            </w:r>
            <w:r>
              <w:rPr>
                <w:b w:val="1"/>
                <w:bCs w:val="1"/>
              </w:rPr>
              <w:t xml:space="preserve">Հոդված 13.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Աղբահանության և սանիտարական մաքրման սխեմային ներկայացվող պահանջները</w:t>
            </w:r>
          </w:p>
        </w:tc>
      </w:tr>
    </w:tbl>
    <w:p>
      <w:pPr>
        <w:numPr>
          <w:ilvl w:val="0"/>
          <w:numId w:val="8"/>
        </w:numPr>
      </w:pPr>
      <w:r>
        <w:rPr/>
        <w:t xml:space="preserve">Աղբահանության և սանիտարական մաքրման սխեման պարունակում է հետևյալ հիմնական տարրերը. առաջացող աղբի ծավալների մոտավոր հաշվարկը, սանիտարական մաքրման ենթակա տարածքները, սանիտարական մաքրման աշխատանքների ծավալները, աղբի հավաքման, պահման, փոխադրման, տեղադրման, տեսակավորման և վնասազերծման, վերամշակման ու օգտահանման ձևերն ու մեթոդները, անհրաժեշտ մեքենա-մեխանիզմներին ներկայացվող պահանջները, սանիտարական մաքրման ենթակա հուշարձանների տեղակայումը:</w:t>
      </w:r>
    </w:p>
    <w:p>
      <w:pPr>
        <w:numPr>
          <w:ilvl w:val="0"/>
          <w:numId w:val="8"/>
        </w:numPr>
      </w:pPr>
      <w:r>
        <w:rPr/>
        <w:t xml:space="preserve">Համայնքի աղբահանության և սանիտարական մաքրման սխեման հաստատում է համայնքի ավագանին:</w:t>
      </w:r>
    </w:p>
    <w:p>
      <w:pPr>
        <w:numPr>
          <w:ilvl w:val="0"/>
          <w:numId w:val="8"/>
        </w:numPr>
      </w:pPr>
      <w:r>
        <w:rPr/>
        <w:t xml:space="preserve">Աղբի հավաքման, կուտակման, ժամանակավոր պահման, փոխադրման, վերաօգտագործման, օգտանահման, վնասազերծման, վերամշակման և աղբավայրում տեղադրման գործունեության կազմակերպման համար հանրապետության աղբահանության գոտիավորված տարածքների համար հաստատվում են աղբահանության և սանիտարկան մաքրման գոտիավորված սխեմաները, որոնք ներառում են՝</w:t>
      </w:r>
    </w:p>
    <w:p>
      <w:pPr/>
      <w:r>
        <w:rPr/>
        <w:t xml:space="preserve">1</w:t>
      </w:r>
      <w:r>
        <w:rPr>
          <w:b w:val="1"/>
          <w:bCs w:val="1"/>
        </w:rPr>
        <w:t xml:space="preserve">)</w:t>
      </w:r>
      <w:r>
        <w:rPr/>
        <w:t xml:space="preserve"> գոտիավորված  տարածքում աղբ արտադրող աղբյուրների վերաբերյալ տվյալներ.</w:t>
      </w:r>
    </w:p>
    <w:p>
      <w:pPr/>
      <w:r>
        <w:rPr/>
        <w:t xml:space="preserve">2</w:t>
      </w:r>
      <w:r>
        <w:rPr>
          <w:b w:val="1"/>
          <w:bCs w:val="1"/>
        </w:rPr>
        <w:t xml:space="preserve">)</w:t>
      </w:r>
      <w:r>
        <w:rPr/>
        <w:t xml:space="preserve"> գոտիավորված տարածքում գոյացող աղբի ծավալի և տեսակների վերաբերյալ տվյալներ.</w:t>
      </w:r>
    </w:p>
    <w:p>
      <w:pPr/>
      <w:r>
        <w:rPr/>
        <w:t xml:space="preserve">3</w:t>
      </w:r>
      <w:r>
        <w:rPr>
          <w:b w:val="1"/>
          <w:bCs w:val="1"/>
        </w:rPr>
        <w:t xml:space="preserve">)</w:t>
      </w:r>
      <w:r>
        <w:rPr/>
        <w:t xml:space="preserve"> գոտիավորված տարածքում  աղբի վերաօգտագործման, վնասազերծման, օգտահանման և վերամշակման նպատակային ցուցանիշների վերաբերյալ տվյալներ.</w:t>
      </w:r>
    </w:p>
    <w:p>
      <w:pPr/>
      <w:r>
        <w:rPr/>
        <w:t xml:space="preserve">4</w:t>
      </w:r>
      <w:r>
        <w:rPr>
          <w:b w:val="1"/>
          <w:bCs w:val="1"/>
        </w:rPr>
        <w:t xml:space="preserve">)</w:t>
      </w:r>
      <w:r>
        <w:rPr/>
        <w:t xml:space="preserve"> գոտիավորված տարածքում աղբի կուտակման վայրերի գտնվելու վերաբերյալ տեղեկատվություն.</w:t>
      </w:r>
    </w:p>
    <w:p>
      <w:pPr/>
      <w:r>
        <w:rPr/>
        <w:t xml:space="preserve">5</w:t>
      </w:r>
      <w:r>
        <w:rPr>
          <w:b w:val="1"/>
          <w:bCs w:val="1"/>
        </w:rPr>
        <w:t xml:space="preserve">)</w:t>
      </w:r>
      <w:r>
        <w:rPr/>
        <w:t xml:space="preserve"> գոտիավորված տարածքում աղբի օգտահանման, վնասազերծման,  վերամշակման, թափոնների հեռացման օբյեկտների գտնվելու վայրի վերաբերյա տվյալներ.</w:t>
      </w:r>
    </w:p>
    <w:p>
      <w:pPr/>
      <w:r>
        <w:rPr/>
        <w:t xml:space="preserve">6</w:t>
      </w:r>
      <w:r>
        <w:rPr>
          <w:b w:val="1"/>
          <w:bCs w:val="1"/>
        </w:rPr>
        <w:t xml:space="preserve">)</w:t>
      </w:r>
      <w:r>
        <w:rPr/>
        <w:t xml:space="preserve"> գոտիավորված տարածքում նախատեսվող աղբի վերամշակման, օգտահանման, վնասազերծման և աղբավայրերի կառուցման վերաբերյալ տեղեկատվություն</w:t>
      </w:r>
    </w:p>
    <w:p>
      <w:pPr/>
      <w:r>
        <w:rPr/>
        <w:t xml:space="preserve">7</w:t>
      </w:r>
      <w:r>
        <w:rPr>
          <w:b w:val="1"/>
          <w:bCs w:val="1"/>
        </w:rPr>
        <w:t xml:space="preserve">)</w:t>
      </w:r>
      <w:r>
        <w:rPr/>
        <w:t xml:space="preserve"> տարածաշրջանային օպերատորի գործունեության տարածքային գոտու վերաբերյալ տեղեկատվություն.</w:t>
      </w:r>
    </w:p>
    <w:p>
      <w:pPr/>
      <w:r>
        <w:rPr/>
        <w:t xml:space="preserve">8</w:t>
      </w:r>
      <w:r>
        <w:rPr>
          <w:b w:val="1"/>
          <w:bCs w:val="1"/>
        </w:rPr>
        <w:t xml:space="preserve">)</w:t>
      </w:r>
      <w:r>
        <w:rPr/>
        <w:t xml:space="preserve"> աղբահանության և սանիտարական մաքրման գոտիավորված սխեմայի էլեկտրոնային մոդել:</w:t>
      </w:r>
    </w:p>
    <w:p>
      <w:pPr>
        <w:numPr>
          <w:ilvl w:val="0"/>
          <w:numId w:val="9"/>
        </w:numPr>
      </w:pPr>
      <w:r>
        <w:rPr/>
        <w:t xml:space="preserve">Աղբահանության և սանիտարական մաքրման գոտիավորված սխեման հաստատում է Հայաստանի Հանրապետության կառավարությունը:</w:t>
      </w:r>
    </w:p>
    <w:p>
      <w:pPr>
        <w:numPr>
          <w:ilvl w:val="0"/>
          <w:numId w:val="9"/>
        </w:numPr>
      </w:pPr>
      <w:r>
        <w:rPr/>
        <w:t xml:space="preserve">Աղբահանության և սանիտարական մաքրման սխեմաները ենթակա են հրապարակման:»: </w:t>
      </w:r>
    </w:p>
    <w:p>
      <w:pPr/>
      <w:r>
        <w:rPr>
          <w:b w:val="1"/>
          <w:bCs w:val="1"/>
        </w:rPr>
        <w:t xml:space="preserve">Հոդված 16.</w:t>
      </w:r>
      <w:r>
        <w:rPr/>
        <w:t xml:space="preserve">  Օրենքի 14-րդ հոդվածում կատարել հետևյալ փոփոխությունններն ու լրացումները․</w:t>
      </w:r>
    </w:p>
    <w:p>
      <w:pPr>
        <w:numPr>
          <w:ilvl w:val="0"/>
          <w:numId w:val="10"/>
        </w:numPr>
      </w:pPr>
      <w:r>
        <w:rPr/>
        <w:t xml:space="preserve">Հոդվածի 2-րդ մասի 6-րդ և 7-րդ կետերում «առանձնացված» բառից հետո լրացնել «՝ տարբերակված» բառը․</w:t>
      </w:r>
    </w:p>
    <w:p>
      <w:pPr>
        <w:numPr>
          <w:ilvl w:val="0"/>
          <w:numId w:val="10"/>
        </w:numPr>
      </w:pPr>
      <w:r>
        <w:rPr/>
        <w:t xml:space="preserve">Հոդվածի 3-րդ մասից հանել «Ոչ կենցաղային աղբի համար, ինչպես նաև» բառերը,  «1-5-րդ կետերով» բառերից հետո լրացնել «և 2․1 մասով » բառերը և ուժը կորցրած ճանաչել 3-րդ կետը․</w:t>
      </w:r>
    </w:p>
    <w:p>
      <w:pPr>
        <w:numPr>
          <w:ilvl w:val="0"/>
          <w:numId w:val="10"/>
        </w:numPr>
      </w:pPr>
      <w:r>
        <w:rPr/>
        <w:t xml:space="preserve">Հոդվածի 3․1-րդ մասը շարադրել հետևյալ խմբագրությամբ․</w:t>
      </w:r>
    </w:p>
    <w:p>
      <w:pPr/>
      <w:r>
        <w:rPr/>
        <w:t xml:space="preserve">«3․1. Սույն հոդվածի 3-րդ մասով սահմանված շենքերի, շինությունների և տարածքների մասով աղբի հեռացման հարաբերությունները կարգավորվում են աղբահանության ծառայություն մատուցող և ստացող կողմերի միջև կնքված պայմանագրով: Ընդ որում,  նշված շենքերի, շինությունների և տարածքների սեփականատերը սույն հոդվածի 2-րդ մասի 1-5-րդ կետերով և 2․1 մասով սահմանված դրույքաչափերի հետ անհամաձայնության վերաբերյալ գրավոր ներկայացնում է համապատասխան համայնքի ղեկավարին կամ սույն օրենքի 8-րդ հոդվածի 3-րդ մասով սահմանված անձանց։»։</w:t>
      </w:r>
    </w:p>
    <w:p>
      <w:pPr/>
      <w:r>
        <w:rPr/>
        <w:t xml:space="preserve">    4) Հոդվածը լրացնել  հետևյալ բովանդակությամբ 3․2 մասով․</w:t>
      </w:r>
    </w:p>
    <w:p>
      <w:pPr/>
      <w:r>
        <w:rPr/>
        <w:t xml:space="preserve">«3.2 Սույն հոդվածի 3-րդ մասի 1-ին և 2 -րդ կետերով նախատեսված դեպքում՝ ոչ բնակելի նպատակային նշանակության շենքի և (կամ) շինության և (կամ) տարածքի սեփականատերն է կազմակերպում ըստ զանգվածի կամ ծավալի աղբի հավաքման և հաշվարկման ապահովումը՝ սույն օրենքի 8-րդ հոդվածի 3-րդ մասով նախատեսված անձանց կողմից վերջիններիս ապահովման  անհնարինության դեպքում։»։ </w:t>
      </w:r>
    </w:p>
    <w:p>
      <w:pPr/>
      <w:r>
        <w:rPr>
          <w:b w:val="1"/>
          <w:bCs w:val="1"/>
        </w:rPr>
        <w:t xml:space="preserve">Հոդված 17</w:t>
      </w:r>
      <w:r>
        <w:rPr/>
        <w:t xml:space="preserve">.  Օրենքը լրացնել հետևյալ բովանդակությամբ 19.1-րդ և 19․2-րդ հոդվածներով.</w:t>
      </w:r>
      <w:r>
        <w:rPr>
          <w:b w:val="1"/>
          <w:bCs w:val="1"/>
        </w:rPr>
        <w:t xml:space="preserve"> </w:t>
      </w:r>
    </w:p>
    <w:p>
      <w:pPr>
        <w:jc w:val="start"/>
      </w:pPr>
      <w:r>
        <w:rPr>
          <w:b w:val="1"/>
          <w:bCs w:val="1"/>
        </w:rPr>
        <w:t xml:space="preserve"> «Հոդված 19.1  Աղբի հետ գործածության ոլորտում կարգավորման ենթակա</w:t>
      </w:r>
      <w:r>
        <w:rPr>
          <w:b w:val="1"/>
          <w:bCs w:val="1"/>
        </w:rPr>
        <w:t xml:space="preserve"> դրույքաչափերը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11"/>
        </w:numPr>
      </w:pPr>
      <w:r>
        <w:rPr/>
        <w:t xml:space="preserve">Աղբի հետ գործածության ոլորտում կարգավորման ենթակա են հետևյալ սահմանային դրույքաչափերը.</w:t>
      </w:r>
    </w:p>
    <w:p>
      <w:pPr/>
      <w:r>
        <w:rPr/>
        <w:t xml:space="preserve">1</w:t>
      </w:r>
      <w:r>
        <w:rPr>
          <w:b w:val="1"/>
          <w:bCs w:val="1"/>
        </w:rPr>
        <w:t xml:space="preserve">)</w:t>
      </w:r>
      <w:r>
        <w:rPr/>
        <w:t xml:space="preserve"> տարածաշրջանային օպերատորի ծառայությունների դիմաց դրույքաչափը.</w:t>
      </w:r>
    </w:p>
    <w:p>
      <w:pPr/>
      <w:r>
        <w:rPr/>
        <w:t xml:space="preserve">2</w:t>
      </w:r>
      <w:r>
        <w:rPr>
          <w:b w:val="1"/>
          <w:bCs w:val="1"/>
        </w:rPr>
        <w:t xml:space="preserve">)</w:t>
      </w:r>
      <w:r>
        <w:rPr/>
        <w:t xml:space="preserve"> կոշտ կենցաղային աղբի վնասազերծման դրույքաչափը.</w:t>
      </w:r>
    </w:p>
    <w:p>
      <w:pPr/>
      <w:r>
        <w:rPr/>
        <w:t xml:space="preserve">3</w:t>
      </w:r>
      <w:r>
        <w:rPr>
          <w:b w:val="1"/>
          <w:bCs w:val="1"/>
        </w:rPr>
        <w:t xml:space="preserve">)</w:t>
      </w:r>
      <w:r>
        <w:rPr/>
        <w:t xml:space="preserve"> կոշտ կենցաղային աղբի օգտահանման և վերամշակման դրույքաչափը.</w:t>
      </w:r>
    </w:p>
    <w:p>
      <w:pPr/>
      <w:r>
        <w:rPr/>
        <w:t xml:space="preserve">4</w:t>
      </w:r>
      <w:r>
        <w:rPr>
          <w:b w:val="1"/>
          <w:bCs w:val="1"/>
        </w:rPr>
        <w:t xml:space="preserve">) </w:t>
      </w:r>
      <w:r>
        <w:rPr/>
        <w:t xml:space="preserve">կոշտ կենցաղային աղբից էներգիայի վերականգնման դրույքաչափը.</w:t>
      </w:r>
    </w:p>
    <w:p>
      <w:pPr/>
      <w:r>
        <w:rPr/>
        <w:t xml:space="preserve">5) կոշտ կենցաղային աղբի աղբավայրում տեղադրելու դրույքաչափը:»: </w:t>
      </w:r>
    </w:p>
    <w:p>
      <w:pPr/>
      <w:r>
        <w:rPr/>
        <w:t xml:space="preserve"> «</w:t>
      </w: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19․2</w:t>
      </w:r>
      <w:r>
        <w:rPr/>
        <w:t xml:space="preserve"> </w:t>
      </w:r>
      <w:r>
        <w:rPr>
          <w:b w:val="1"/>
          <w:bCs w:val="1"/>
        </w:rPr>
        <w:t xml:space="preserve">Տնտեսական խթանիչների կիրառում 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12"/>
        </w:numPr>
      </w:pPr>
      <w:r>
        <w:rPr/>
        <w:t xml:space="preserve">Աղբահանության ոլորտում տնտեսական խթանների իրականացվում են Հայաստանի Հանրապետության օրենսդրությամբ սահմանված կարգով:</w:t>
      </w:r>
    </w:p>
    <w:p>
      <w:pPr>
        <w:numPr>
          <w:ilvl w:val="0"/>
          <w:numId w:val="12"/>
        </w:numPr>
      </w:pPr>
      <w:r>
        <w:rPr/>
        <w:t xml:space="preserve">Աղբահանության ոլորտում տնտեսական խթանները պետք է ներառեն՝</w:t>
      </w:r>
    </w:p>
    <w:p>
      <w:pPr/>
      <w:r>
        <w:rPr/>
        <w:t xml:space="preserve">1</w:t>
      </w:r>
      <w:r>
        <w:rPr>
          <w:b w:val="1"/>
          <w:bCs w:val="1"/>
        </w:rPr>
        <w:t xml:space="preserve">)</w:t>
      </w:r>
      <w:r>
        <w:rPr/>
        <w:t xml:space="preserve"> սակավաթափոն և անթափոն տեխնոլոգիաների ներդրմամբ ֆիզիկական և իրավաբանական անձանց համար արտոնությունների տրամադրում.</w:t>
      </w:r>
    </w:p>
    <w:p>
      <w:pPr/>
      <w:r>
        <w:rPr/>
        <w:t xml:space="preserve">2</w:t>
      </w:r>
      <w:r>
        <w:rPr>
          <w:b w:val="1"/>
          <w:bCs w:val="1"/>
        </w:rPr>
        <w:t xml:space="preserve">)</w:t>
      </w:r>
      <w:r>
        <w:rPr/>
        <w:t xml:space="preserve"> ֆիզիկական և իրավաբանական անձանց նկատմամբ աղբի տեղադրման համար վարձարվճարի նվազեցում, որոնք իրականացնում են անթափոն կամ սակավաթափոն գործունեություն:»: </w:t>
      </w:r>
    </w:p>
    <w:p>
      <w:pPr/>
      <w:r>
        <w:rPr>
          <w:b w:val="1"/>
          <w:bCs w:val="1"/>
        </w:rPr>
        <w:t xml:space="preserve"> Հոդված 18</w:t>
      </w:r>
      <w:r>
        <w:rPr>
          <w:b w:val="1"/>
          <w:bCs w:val="1"/>
        </w:rPr>
        <w:t xml:space="preserve">․ </w:t>
      </w:r>
      <w:r>
        <w:rPr/>
        <w:t xml:space="preserve"> </w:t>
      </w:r>
      <w:r>
        <w:rPr>
          <w:b w:val="1"/>
          <w:bCs w:val="1"/>
        </w:rPr>
        <w:t xml:space="preserve">Անցումային դրույթներ</w:t>
      </w:r>
    </w:p>
    <w:p>
      <w:pPr>
        <w:numPr>
          <w:ilvl w:val="0"/>
          <w:numId w:val="13"/>
        </w:numPr>
      </w:pP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6AB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41E6B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A37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63C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145DD8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688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E9C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634F8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969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682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862E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6E1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2026-03-31T00:31:05+04:00</dcterms:created>
  <dcterms:modified xsi:type="dcterms:W3CDTF">2026-03-31T00:31:05+04:00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