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ՀՈՒԼԻՍԻ 13-Ի ԹԻՎ 814-Ն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2021 թիվ ____-Ն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 հուլիսի 13-ի թիվ 814-Ն որոշման մեջ լրացումներ 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Հանրապե­տու­թյան օրենքի 33-րդ և 34-րդ հոդվածները՝ Հայաս­տանի Հան­րա­պետության կառա­վա­րու­թյունը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Հայաստանի Հանրապետության կառավարության 2017 թվականի հուլիսի 13-ի «Ճանա­պար­­հային հարկի պարտավորություններից, ինչպես նաև հարկային հաշվարկ ներկայացնելու պահանջ սահմանված չլինելու դեպքում բնապահպանական հարկի և բնօգտագործման վճա­րից ավելի վճարված գումարների հաշվանցման և (կամ) վերադարձման կարգը սահմանելու մասին» թիվ 814-Ն որոշման (այսուհետ՝ Որոշում) 1-ին կետով սահմանված թիվ 1 հավելվածի (այսուհետ՝ Հավելված) մեջ կատարել հետևյալ լրացումները.</w:t>
      </w:r>
    </w:p>
    <w:p>
      <w:pPr>
        <w:jc w:val="both"/>
      </w:pPr>
      <w:r>
        <w:rPr/>
        <w:t xml:space="preserve">1) Հավելվածի 3-րդ կետում «փաստաթղթի հիման վրա» բառերից հետո լրացնել «, բացա­­­ռությամբ սույն կարգի 3.1-ին կետով սահմանված դեպքի» բառերը,</w:t>
      </w:r>
    </w:p>
    <w:p>
      <w:pPr>
        <w:jc w:val="both"/>
      </w:pPr>
      <w:r>
        <w:rPr/>
        <w:t xml:space="preserve">2) Հավելվածի 3-րդ կետից հետո լրացնել հետևյալ բովանդակությամբ 3.1-ին կետ.</w:t>
      </w:r>
    </w:p>
    <w:p>
      <w:pPr>
        <w:jc w:val="both"/>
      </w:pPr>
      <w:r>
        <w:rPr/>
        <w:t xml:space="preserve">«3.1. 2019, 2020 և 2021 թվականների ընթացքում Հայաստանի Հանրապետությունում գրանց­­­­ված (հաշվառված) բեռնատար ավտոտրանսպորտային միջոցներով Հայաստանի Հան­րա­­­­պե­­տու­­­թյան ավտոմոբիլային ճանապարհներից օգտվելու համար ճանապարհային հարկի գումար­­­ների հաշվառումն ապահովող գանձապետական հաշվին փոխանցված գումարները այդ գումար­­ները փոխանցած հարկ վճարողներին վերադարձվում են գումարները հետ ստանալու դիմումը Ֆինանսների նախարարություն ներկայացնելուց հետո՝ 30 աշխատանքային օրվա ընթաց­քում: Գումարները հետ ստանալու համար ներկայացված դիմումի մեջ պարտադիր նշվում են հարկ վճարողի հաշվառման համարը, տեղեկություններ վճարված գումարի և վճար­ման ամսաթվի վերաբերյալ, ինչպես նաև հարկ վճարողի բան­կային հաշվի համարը, որին ենթակա են վերադարձման սույն կետով նշված գումարները:»: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օրվա­նից: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                      ՎԱՐՉԱՊԵՏ                                                                   Ն. ՓԱՇԻՆՅԱՆ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2026-03-31T11:23:05+04:00</dcterms:created>
  <dcterms:modified xsi:type="dcterms:W3CDTF">2026-03-31T11:23:05+04:00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