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«Հայաստանի Հանրապետության կառավարության 2021 թվականի ապրիլի 15-ի N 543-ն որոշման մեջ փոփոխություն կատարելու մասին» ՀՀ կառավարության որոշման նախագիծ</w:t>
      </w:r>
      <w:bookmarkEnd w:id="0"/>
    </w:p>
    <w:p>
      <w:pPr/>
      <w:r>
        <w:rPr/>
        <w:t xml:space="preserve">ՆԱԽԱԳԻԾ</w:t>
      </w:r>
    </w:p>
    <w:p>
      <w:pPr/>
      <w:r>
        <w:rPr>
          <w:b w:val="1"/>
          <w:bCs w:val="1"/>
        </w:rPr>
        <w:t xml:space="preserve">ՀԱՅԱՍՏԱՆԻ ՀԱՆՐԱՊԵՏՈՒԹՅԱՆ ԿԱՌԱՎԱՐՈՒԹՅՈՒՆ</w:t>
      </w:r>
    </w:p>
    <w:p>
      <w:pPr/>
      <w:r>
        <w:rPr>
          <w:b w:val="1"/>
          <w:bCs w:val="1"/>
        </w:rPr>
        <w:t xml:space="preserve">Ո Ր Ո Շ ՈՒ Մ</w:t>
      </w:r>
    </w:p>
    <w:p>
      <w:pPr/>
      <w:r>
        <w:rPr>
          <w:b w:val="1"/>
          <w:bCs w:val="1"/>
        </w:rPr>
        <w:t xml:space="preserve"> </w:t>
      </w:r>
    </w:p>
    <w:p>
      <w:pPr/>
      <w:r>
        <w:rPr/>
        <w:t xml:space="preserve">2021 թվականի    __________________ N ________ Ն</w:t>
      </w:r>
    </w:p>
    <w:p>
      <w:pPr/>
      <w:r>
        <w:rPr/>
        <w:t xml:space="preserve"> </w:t>
      </w:r>
    </w:p>
    <w:p>
      <w:pPr/>
      <w:r>
        <w:rPr/>
        <w:t xml:space="preserve">ՀԱՅԱՍՏԱՆԻ ՀԱՆՐԱՊԵՏՈՒԹՅԱՆ ԿԱՌԱՎԱՐՈՒԹՅԱՆ 2021 ԹՎԱԿԱՆԻ ԱՊՐԻԼԻ</w:t>
      </w:r>
    </w:p>
    <w:p>
      <w:pPr/>
      <w:r>
        <w:rPr/>
        <w:t xml:space="preserve">15-Ի N 543-Ն ՈՐՈՇՄԱՆ ՄԵՋ ՓՈՓՈԽՈՒԹՅՈՒՆ ԿԱՏԱՐԵԼՈՒ ՄԱՍԻՆ</w:t>
      </w:r>
    </w:p>
    <w:p>
      <w:pPr/>
      <w:r>
        <w:rPr/>
        <w:t xml:space="preserve"> </w:t>
      </w:r>
    </w:p>
    <w:p>
      <w:pPr/>
      <w:r>
        <w:rPr/>
        <w:t xml:space="preserve">Հիմք ընդունելով «Նորմատիվ իրավական ակտերի մասին» օրենքի 33-րդ հոդվածը և 34-րդ հոդվածի 1-ին մասը` Հայաստանի Հանրապետության կառավարությունը </w:t>
      </w:r>
      <w:r>
        <w:rPr>
          <w:b w:val="1"/>
          <w:bCs w:val="1"/>
        </w:rPr>
        <w:t xml:space="preserve">որոշում</w:t>
      </w:r>
      <w:r>
        <w:rPr/>
        <w:t xml:space="preserve"> </w:t>
      </w:r>
      <w:r>
        <w:rPr>
          <w:b w:val="1"/>
          <w:bCs w:val="1"/>
        </w:rPr>
        <w:t xml:space="preserve">է</w:t>
      </w:r>
      <w:r>
        <w:rPr>
          <w:b w:val="1"/>
          <w:bCs w:val="1"/>
        </w:rPr>
        <w:t xml:space="preserve">.</w:t>
      </w:r>
    </w:p>
    <w:p>
      <w:pPr>
        <w:numPr>
          <w:ilvl w:val="0"/>
          <w:numId w:val="2"/>
        </w:numPr>
      </w:pPr>
      <w:r>
        <w:rPr/>
        <w:t xml:space="preserve">Հայաստանի Հանրապետության կառավարության 2021 թվականի ապրիլի 15-ի «Հայաստանի Հանրապետության բարձրագույն ուսումնական հաստատությունների 2021/2022 ուսումնական տարվա` պետության կողմից ուսանողական նպաստների ձևով ուսման վարձի լրիվ փոխհատուցմամբ (անվճար), առկա ուսուցմամբ, մագիստրոսի կրթական ծրագրով ընդունելության տեղերը հաստատելու մասին» N 543-Ն որոշման հավելվածի Աղյուսակ N 6-ը շարադրել նոր խմբագրությամբ՝ համաձայն հավելվածի:</w:t>
      </w:r>
    </w:p>
    <w:p>
      <w:pPr>
        <w:numPr>
          <w:ilvl w:val="0"/>
          <w:numId w:val="2"/>
        </w:numPr>
      </w:pPr>
      <w:r>
        <w:rPr/>
        <w:t xml:space="preserve">Սույն որոշումն ուժի մեջ է մտնում պաշտոնական հրապարակմանը հաջորդող օրվանից: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               Հավելված</w:t>
      </w:r>
    </w:p>
    <w:p>
      <w:pPr/>
      <w:r>
        <w:rPr/>
        <w:t xml:space="preserve">    ՀՀ կառավարության 2021 թվականի</w:t>
      </w:r>
    </w:p>
    <w:p>
      <w:pPr/>
      <w:r>
        <w:rPr/>
        <w:t xml:space="preserve">________N ____Ն որոշման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«Հավելված</w:t>
      </w:r>
    </w:p>
    <w:p>
      <w:pPr/>
      <w:r>
        <w:rPr/>
        <w:t xml:space="preserve"> ՀՀ կառավարության 2021 թվականի</w:t>
      </w:r>
    </w:p>
    <w:p>
      <w:pPr/>
      <w:r>
        <w:rPr/>
        <w:t xml:space="preserve">ապրիլի 15-ի N 543-Ն որոշման</w:t>
      </w:r>
    </w:p>
    <w:p>
      <w:pPr/>
      <w:r>
        <w:rPr/>
        <w:t xml:space="preserve"> </w:t>
      </w:r>
    </w:p>
    <w:p>
      <w:pPr/>
      <w:r>
        <w:rPr/>
        <w:t xml:space="preserve">Աղյուսակ N 6</w:t>
      </w:r>
    </w:p>
    <w:p>
      <w:pPr/>
      <w:r>
        <w:rPr/>
        <w:t xml:space="preserve">                                                                         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2021/2022 </w:t>
      </w:r>
      <w:r>
        <w:rPr>
          <w:b w:val="1"/>
          <w:bCs w:val="1"/>
        </w:rPr>
        <w:t xml:space="preserve">ՈՒՍՈՒՄՆԱԿԱՆ</w:t>
      </w:r>
      <w:r>
        <w:rPr/>
        <w:t xml:space="preserve"> </w:t>
      </w:r>
      <w:r>
        <w:rPr>
          <w:b w:val="1"/>
          <w:bCs w:val="1"/>
        </w:rPr>
        <w:t xml:space="preserve">ՏԱՐՎԱ</w:t>
      </w:r>
      <w:r>
        <w:rPr>
          <w:b w:val="1"/>
          <w:bCs w:val="1"/>
        </w:rPr>
        <w:t xml:space="preserve">` </w:t>
      </w:r>
      <w:r>
        <w:rPr>
          <w:b w:val="1"/>
          <w:bCs w:val="1"/>
        </w:rPr>
        <w:t xml:space="preserve">ՊԵՏՈՒԹՅԱՆ</w:t>
      </w:r>
      <w:r>
        <w:rPr/>
        <w:t xml:space="preserve"> </w:t>
      </w:r>
      <w:r>
        <w:rPr>
          <w:b w:val="1"/>
          <w:bCs w:val="1"/>
        </w:rPr>
        <w:t xml:space="preserve">ԿՈՂՄԻՑ</w:t>
      </w:r>
      <w:r>
        <w:rPr/>
        <w:t xml:space="preserve"> </w:t>
      </w:r>
      <w:r>
        <w:rPr>
          <w:b w:val="1"/>
          <w:bCs w:val="1"/>
        </w:rPr>
        <w:t xml:space="preserve">ՈՒՍԱՆՈՂԱԿԱՆ</w:t>
      </w:r>
      <w:r>
        <w:rPr/>
        <w:t xml:space="preserve"> </w:t>
      </w:r>
      <w:r>
        <w:rPr>
          <w:b w:val="1"/>
          <w:bCs w:val="1"/>
        </w:rPr>
        <w:t xml:space="preserve">ՆՊԱՍՏՆԵՐԻ</w:t>
      </w:r>
      <w:r>
        <w:rPr/>
        <w:t xml:space="preserve"> </w:t>
      </w:r>
      <w:r>
        <w:rPr>
          <w:b w:val="1"/>
          <w:bCs w:val="1"/>
        </w:rPr>
        <w:t xml:space="preserve">ՁԵՎՈՎ</w:t>
      </w:r>
      <w:r>
        <w:rPr/>
        <w:t xml:space="preserve"> </w:t>
      </w:r>
      <w:r>
        <w:rPr>
          <w:b w:val="1"/>
          <w:bCs w:val="1"/>
        </w:rPr>
        <w:t xml:space="preserve">ՈՒՍՄԱՆ</w:t>
      </w:r>
      <w:r>
        <w:rPr/>
        <w:t xml:space="preserve"> </w:t>
      </w:r>
      <w:r>
        <w:rPr>
          <w:b w:val="1"/>
          <w:bCs w:val="1"/>
        </w:rPr>
        <w:t xml:space="preserve">ՎԱՐՁԻ</w:t>
      </w:r>
      <w:r>
        <w:rPr/>
        <w:t xml:space="preserve"> </w:t>
      </w:r>
      <w:r>
        <w:rPr>
          <w:b w:val="1"/>
          <w:bCs w:val="1"/>
        </w:rPr>
        <w:t xml:space="preserve">ԼՐԻՎ</w:t>
      </w:r>
      <w:r>
        <w:rPr/>
        <w:t xml:space="preserve"> </w:t>
      </w:r>
      <w:r>
        <w:rPr>
          <w:b w:val="1"/>
          <w:bCs w:val="1"/>
        </w:rPr>
        <w:t xml:space="preserve">ՓՈԽՀԱՏՈՒՑՄԱՄԲ</w:t>
      </w:r>
      <w:r>
        <w:rPr>
          <w:b w:val="1"/>
          <w:bCs w:val="1"/>
        </w:rPr>
        <w:t xml:space="preserve"> (</w:t>
      </w:r>
      <w:r>
        <w:rPr>
          <w:b w:val="1"/>
          <w:bCs w:val="1"/>
        </w:rPr>
        <w:t xml:space="preserve">ԱՆՎՃԱՐ</w:t>
      </w:r>
      <w:r>
        <w:rPr>
          <w:b w:val="1"/>
          <w:bCs w:val="1"/>
        </w:rPr>
        <w:t xml:space="preserve">), </w:t>
      </w:r>
      <w:r>
        <w:rPr>
          <w:b w:val="1"/>
          <w:bCs w:val="1"/>
        </w:rPr>
        <w:t xml:space="preserve">ԱՌԿԱ</w:t>
      </w:r>
      <w:r>
        <w:rPr/>
        <w:t xml:space="preserve"> </w:t>
      </w:r>
      <w:r>
        <w:rPr>
          <w:b w:val="1"/>
          <w:bCs w:val="1"/>
        </w:rPr>
        <w:t xml:space="preserve">ՈՒՍՈՒՑՄԱՄԲ</w:t>
      </w:r>
      <w:r>
        <w:rPr>
          <w:b w:val="1"/>
          <w:bCs w:val="1"/>
        </w:rPr>
        <w:t xml:space="preserve">, </w:t>
      </w:r>
      <w:r>
        <w:rPr>
          <w:b w:val="1"/>
          <w:bCs w:val="1"/>
        </w:rPr>
        <w:t xml:space="preserve">ՄԱԳԻՍՏՐՈՍԻ</w:t>
      </w:r>
      <w:r>
        <w:rPr/>
        <w:t xml:space="preserve"> </w:t>
      </w:r>
      <w:r>
        <w:rPr>
          <w:b w:val="1"/>
          <w:bCs w:val="1"/>
        </w:rPr>
        <w:t xml:space="preserve">ԿՐԹԱԿԱՆ</w:t>
      </w:r>
      <w:r>
        <w:rPr/>
        <w:t xml:space="preserve"> </w:t>
      </w:r>
      <w:r>
        <w:rPr>
          <w:b w:val="1"/>
          <w:bCs w:val="1"/>
        </w:rPr>
        <w:t xml:space="preserve">ԾՐԱԳՐՈՎ</w:t>
      </w:r>
      <w:r>
        <w:rPr/>
        <w:t xml:space="preserve"> </w:t>
      </w:r>
      <w:r>
        <w:rPr>
          <w:b w:val="1"/>
          <w:bCs w:val="1"/>
        </w:rPr>
        <w:t xml:space="preserve">ԸՆԴՈՒՆԵԼՈՒԹՅԱՆ</w:t>
      </w:r>
      <w:r>
        <w:rPr/>
        <w:t xml:space="preserve"> </w:t>
      </w:r>
      <w:r>
        <w:rPr>
          <w:b w:val="1"/>
          <w:bCs w:val="1"/>
        </w:rPr>
        <w:t xml:space="preserve">ՏԵՂԵՐԻ</w:t>
      </w:r>
      <w:r>
        <w:rPr/>
        <w:t xml:space="preserve"> </w:t>
      </w:r>
      <w:r>
        <w:rPr>
          <w:b w:val="1"/>
          <w:bCs w:val="1"/>
        </w:rPr>
        <w:t xml:space="preserve">ԸՆԴՀԱՆՈՒՐ</w:t>
      </w:r>
      <w:r>
        <w:rPr/>
        <w:t xml:space="preserve"> </w:t>
      </w:r>
      <w:r>
        <w:rPr>
          <w:b w:val="1"/>
          <w:bCs w:val="1"/>
        </w:rPr>
        <w:t xml:space="preserve">ԲԱՇԽՈՒՄԸ</w:t>
      </w:r>
    </w:p>
    <w:p>
      <w:pPr/>
      <w:r>
        <w:rPr/>
        <w:t xml:space="preserve"> </w:t>
      </w:r>
    </w:p>
    <w:tbl>
      <w:tblGrid>
        <w:gridCol w:w="1560" w:type="dxa"/>
        <w:gridCol w:w="6375" w:type="dxa"/>
        <w:gridCol w:w="2700" w:type="dxa"/>
      </w:tblGrid>
      <w:tblPr>
        <w:tblW w:w="10635" w:type="dxa"/>
        <w:tblLayout w:type="autofit"/>
      </w:tblPr>
      <w:tr>
        <w:trPr/>
        <w:tc>
          <w:tcPr>
            <w:tcW w:w="7935" w:type="dxa"/>
            <w:gridSpan w:val="2"/>
            <w:noWrap/>
          </w:tcPr>
          <w:p>
            <w:pPr/>
            <w:r>
              <w:rPr/>
              <w:t xml:space="preserve">Ռազմաուսումնական հաստատությունը</w:t>
            </w:r>
          </w:p>
          <w:p>
            <w:pPr/>
            <w:r>
              <w:rPr/>
              <w:t xml:space="preserve">Մասնագիտությունը</w:t>
            </w:r>
          </w:p>
        </w:tc>
        <w:tc>
          <w:tcPr>
            <w:tcW w:w="2700" w:type="dxa"/>
            <w:noWrap/>
          </w:tcPr>
          <w:p>
            <w:pPr/>
            <w:r>
              <w:rPr/>
              <w:t xml:space="preserve">Պետության կողմից ուսանողական նպաստների ձևով ուսման վարձի լրիվ փոխհատուցմամբ (անվճար)</w:t>
            </w:r>
          </w:p>
        </w:tc>
      </w:tr>
      <w:tr>
        <w:trPr/>
        <w:tc>
          <w:tcPr>
            <w:tcW w:w="7935" w:type="dxa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ՀՀ</w:t>
            </w:r>
            <w:r>
              <w:rPr/>
              <w:t xml:space="preserve"> </w:t>
            </w:r>
            <w:r>
              <w:rPr>
                <w:b w:val="1"/>
                <w:bCs w:val="1"/>
              </w:rPr>
              <w:t xml:space="preserve">ՊՆ</w:t>
            </w:r>
            <w:r>
              <w:rPr/>
              <w:t xml:space="preserve"> </w:t>
            </w:r>
            <w:r>
              <w:rPr>
                <w:b w:val="1"/>
                <w:bCs w:val="1"/>
              </w:rPr>
              <w:t xml:space="preserve">Վ</w:t>
            </w:r>
            <w:r>
              <w:rPr>
                <w:b w:val="1"/>
                <w:bCs w:val="1"/>
              </w:rPr>
              <w:t xml:space="preserve">. </w:t>
            </w:r>
            <w:r>
              <w:rPr>
                <w:b w:val="1"/>
                <w:bCs w:val="1"/>
              </w:rPr>
              <w:t xml:space="preserve">Սարգսյանի</w:t>
            </w:r>
            <w:r>
              <w:rPr/>
              <w:t xml:space="preserve"> </w:t>
            </w:r>
            <w:r>
              <w:rPr>
                <w:b w:val="1"/>
                <w:bCs w:val="1"/>
              </w:rPr>
              <w:t xml:space="preserve">անվան</w:t>
            </w:r>
            <w:r>
              <w:rPr/>
              <w:t xml:space="preserve"> </w:t>
            </w:r>
            <w:r>
              <w:rPr>
                <w:b w:val="1"/>
                <w:bCs w:val="1"/>
              </w:rPr>
              <w:t xml:space="preserve">ռազմական</w:t>
            </w:r>
            <w:r>
              <w:rPr>
                <w:b w:val="1"/>
                <w:bCs w:val="1"/>
              </w:rPr>
              <w:t xml:space="preserve"> համալսարան</w:t>
            </w:r>
          </w:p>
        </w:tc>
        <w:tc>
          <w:tcPr>
            <w:tcW w:w="270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560" w:type="dxa"/>
            <w:noWrap/>
          </w:tcPr>
          <w:p>
            <w:pPr/>
            <w:r>
              <w:rPr/>
              <w:t xml:space="preserve">103101.00.7</w:t>
            </w:r>
          </w:p>
        </w:tc>
        <w:tc>
          <w:tcPr>
            <w:tcW w:w="6375" w:type="dxa"/>
            <w:noWrap/>
          </w:tcPr>
          <w:p>
            <w:pPr/>
            <w:r>
              <w:rPr/>
              <w:t xml:space="preserve">Միավորումների և զորամասերի կառավարում</w:t>
            </w:r>
          </w:p>
        </w:tc>
        <w:tc>
          <w:tcPr>
            <w:tcW w:w="2700" w:type="dxa"/>
            <w:noWrap/>
          </w:tcPr>
          <w:p>
            <w:pPr/>
            <w:r>
              <w:rPr/>
              <w:t xml:space="preserve">36</w:t>
            </w:r>
          </w:p>
        </w:tc>
      </w:tr>
      <w:tr>
        <w:trPr/>
        <w:tc>
          <w:tcPr>
            <w:tcW w:w="7935" w:type="dxa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ՀՀ ՊՆ պաշտպանական ազգային հետազոտական համալսարան</w:t>
            </w:r>
          </w:p>
        </w:tc>
        <w:tc>
          <w:tcPr>
            <w:tcW w:w="270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560" w:type="dxa"/>
            <w:noWrap/>
          </w:tcPr>
          <w:p>
            <w:pPr/>
            <w:r>
              <w:rPr/>
              <w:t xml:space="preserve">103802.00.7</w:t>
            </w:r>
          </w:p>
        </w:tc>
        <w:tc>
          <w:tcPr>
            <w:tcW w:w="6375" w:type="dxa"/>
            <w:noWrap/>
          </w:tcPr>
          <w:p>
            <w:pPr/>
            <w:r>
              <w:rPr/>
              <w:t xml:space="preserve">Պետական և ռազմական կառավարում</w:t>
            </w:r>
          </w:p>
        </w:tc>
        <w:tc>
          <w:tcPr>
            <w:tcW w:w="2700" w:type="dxa"/>
            <w:noWrap/>
          </w:tcPr>
          <w:p>
            <w:pPr/>
            <w:r>
              <w:rPr/>
              <w:t xml:space="preserve">25</w:t>
            </w:r>
          </w:p>
        </w:tc>
      </w:tr>
      <w:tr>
        <w:trPr/>
        <w:tc>
          <w:tcPr>
            <w:tcW w:w="7935" w:type="dxa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Ընդամենը՝</w:t>
            </w:r>
          </w:p>
        </w:tc>
        <w:tc>
          <w:tcPr>
            <w:tcW w:w="2700" w:type="dxa"/>
            <w:noWrap/>
          </w:tcPr>
          <w:p>
            <w:pPr/>
            <w:r>
              <w:rPr>
                <w:b w:val="1"/>
                <w:bCs w:val="1"/>
              </w:rPr>
              <w:t xml:space="preserve">61</w:t>
            </w:r>
          </w:p>
        </w:tc>
      </w:tr>
    </w:tbl>
    <w:p>
      <w:pPr/>
      <w:r>
        <w:rPr/>
        <w:t xml:space="preserve"> </w:t>
      </w:r>
    </w:p>
    <w:tbl>
      <w:tblGrid>
        <w:gridCol w:w="7515" w:type="dxa"/>
        <w:gridCol w:w="3120" w:type="dxa"/>
      </w:tblGrid>
      <w:tblPr>
        <w:tblW w:w="10635" w:type="dxa"/>
        <w:tblLayout w:type="autofit"/>
      </w:tblPr>
      <w:tr>
        <w:trPr/>
        <w:tc>
          <w:tcPr>
            <w:tcW w:w="7515" w:type="dxa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>
                <w:b w:val="1"/>
                <w:bCs w:val="1"/>
              </w:rPr>
              <w:t xml:space="preserve">ՀԱՊԿ անդամ երկրների ռազմաուսումնական հաստատություններ</w:t>
            </w:r>
          </w:p>
        </w:tc>
        <w:tc>
          <w:tcPr>
            <w:tcW w:w="3120" w:type="dxa"/>
            <w:noWrap/>
          </w:tcPr>
          <w:p>
            <w:pPr/>
            <w:r>
              <w:rPr>
                <w:b w:val="1"/>
                <w:bCs w:val="1"/>
              </w:rPr>
              <w:t xml:space="preserve">40</w:t>
            </w:r>
          </w:p>
          <w:p>
            <w:pPr/>
            <w:r>
              <w:rPr>
                <w:b w:val="1"/>
                <w:bCs w:val="1"/>
              </w:rPr>
              <w:t xml:space="preserve"> </w:t>
            </w:r>
          </w:p>
        </w:tc>
      </w:tr>
    </w:tbl>
    <w:p>
      <w:pPr/>
      <w:r>
        <w:rPr/>
        <w:t xml:space="preserve">»: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553DE6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2026-04-03T18:24:22+04:00</dcterms:created>
  <dcterms:modified xsi:type="dcterms:W3CDTF">2026-04-03T18:24:22+04:00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