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ԸՆԴԵՐՔԻ ՄԱՍԻՆ ՕՐԵՆՍԳՐՔՈՒՄ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ԸՆԴԵՐՔԻ ՄԱՍԻՆ ՕՐԵՆՍԳՐՔՈՒՄ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1.</w:t>
      </w:r>
      <w:r>
        <w:rPr/>
        <w:t xml:space="preserve"> Ընդերքի մասին 2011 թվականի նոյեմբերի 28-ի ՀՕ-280-Ն օրենսգրքի (այսուհետ՝ Օրենսգիրք) 27-րդ հոդվածի 1-ին մասի 1.1 կետում «օգտակար հանածոյի արդյունահանման» բառերից առաջ լրացնել «մետաղական օգտակար հանածոյի դեպքում» բառերը, ինչպես նաև «մետաղական օգտակար հանածոյի դեպքում` 5, իսկ ոչ մետաղական օգտակար հանածոյի դեպքում` 10» բառերը փոխարինել «5» թվով: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Օրենսգրքի 27-րդ հոդվածի 1-ին մասը լրացնել նոր՝ 1.2 կետով՝ հետևյալ բովանդակությամբ.</w:t>
      </w:r>
    </w:p>
    <w:p>
      <w:pPr>
        <w:jc w:val="both"/>
      </w:pPr>
      <w:r>
        <w:rPr/>
        <w:t xml:space="preserve">«1.2) ոչ մետաղական պինդ օգտակար հանածոների նոր հանքավայրերը, որոնց պաշարները կհաստատվեն 2021 թվականից սկսած, օգտակար հանածոյի արդյունահանման նպատակով երկրաբանական ուսումնասիրության` հանքավայրի կամ հանքավայրի աշխարհագրորեն առանձնացված տեղամասի պաշարների վերագնահատման համար մինչև 3 տարի ժամկետով, եթե հանքավայրի պաշարները գնահատվել են երկրաբանական ուսումնասիրության համար հայցվող դիմումին նախորդող օրվանից՝ 10  և ավելի տարի առաջ, և կարող է երկարաձգվել միայն սույն օրենսգրքի 42-րդ հոդվածի 2.3-րդ մասով սահմանված դեպքում»: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 Օրենսգրքի 27-րդ հոդվածի 1-ին մասի 3-րդ կետը շարադրել հետևյալ խմբագրությամբ.</w:t>
      </w:r>
    </w:p>
    <w:p>
      <w:pPr>
        <w:jc w:val="both"/>
      </w:pPr>
      <w:r>
        <w:rPr/>
        <w:t xml:space="preserve">«3) ոչ մետաղական պինդ օգտակար հանածոների և հանքային ջրերի արդյունահանման նպատակով` սահմանված կարգով փորձաքննություն անցած նախագծի համաձայն՝ մինչև 20 տարի ժամկետով, որը կարող է երկարաձգվել` համաձայն սույն օրենսգրքի 55-րդ հոդվածով սահմանված կարգի` մինչև 20 տարի ժամկետով»: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 Օրենսգրքի 27-րդ հոդվածի 1-ին մասը լրացնել նոր 3.1 կետով՝ հետևյալ բովանդակությամբ.</w:t>
      </w:r>
    </w:p>
    <w:p>
      <w:pPr>
        <w:jc w:val="both"/>
      </w:pPr>
      <w:r>
        <w:rPr/>
        <w:t xml:space="preserve">«3.1) ոչ մետաղական պինդ օգտակար հանածոների նոր հանքավայրերը, որոնց պաշարները կհաստատվեն 2021 թվականից սկսած, ոչ մետաղական պինդ օգտակար հանածոների և հանքային ջրերի արդյունահանման նպատակով` սահմանված կարգով փորձաքննություն անցած նախագծի համաձայն՝ 20 տարի ժամկետով, որը կարող է երկարաձգվել` համաձայն սույն օրենսգրքի 55-րդ հոդվածով սահմանված կարգի` 20 տարի ժամկետով: Մինչև 20 տարի ժամկետով թույլտվություն կարող է տրամադրվել, կամ տրամադրված թույլտվության ժամկետը երկարաձգվել միայն այն դեպքում, երբ պահանջվող ժամկետում արդյունահանվում են հանքավայրի կամ հանքավայրի աշխարհագրորեն առանձնացված տեղամասի գնահատված և հաստատված ողջ հաշվեկշռային պաշարները»: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 Օրենսգրքի 40-րդ հոդվածի 5-րդ մասը շարադրել հետևյալ խմբագրությամբ.</w:t>
      </w:r>
    </w:p>
    <w:p>
      <w:pPr>
        <w:jc w:val="both"/>
      </w:pPr>
      <w:r>
        <w:rPr/>
        <w:t xml:space="preserve">«5. Եթե երկու կամ ավելի անձ դիմում են ներկայացրել ընդերքի միևնույն տեղամասի համար՝ անկախ հայցվող իրավունքի տեսակից, ապա նախապատվություն է տրվում այն դիմումատուին, որի դիմումն առաջինն է գրանցվել: Այն դեպքում, երբ առաջին դիմումատուի դիմումի վերաբերյալ որոշման կայացման համար բոլոր փուլերը դեռ չեն ավարտվել, իսկ մյուս դիմումատուի դեպքում՝ ավարտվել են, մյուս դիմումատուի դիմումի վերաբերյալ որոշման կայացման ժամկետը կասեցվում է մինչև առաջին դիմումատուի դիմումի վերաբերյալ որոշման ընդունումը»: </w:t>
      </w:r>
    </w:p>
    <w:p>
      <w:pPr>
        <w:jc w:val="both"/>
      </w:pPr>
      <w:r>
        <w:rPr>
          <w:b w:val="1"/>
          <w:bCs w:val="1"/>
        </w:rPr>
        <w:t xml:space="preserve">Հոդված 6.</w:t>
      </w:r>
      <w:r>
        <w:rPr/>
        <w:t xml:space="preserve"> Օրենսգրքի 42-րդ հոդվածի 2.2-րդ մասը շարադրել հետևյալ խմբագրությամբ.</w:t>
      </w:r>
    </w:p>
    <w:p>
      <w:pPr>
        <w:jc w:val="both"/>
      </w:pPr>
      <w:r>
        <w:rPr/>
        <w:t xml:space="preserve">«Օգտակար հանածոյի արդյունահանման նպատակով երկրաբանական ուսումնասիրության թույլտվությունը տրամադրվում է հանքավայրի կամ հանքավայրի աշխարհագրորեն առանձնացված տեղամասի պաշարների վերագնահատման համար՝ մինչև 3 տարի ժամկետով և առանց երկարաձգման հնարավորության, բացառությամբ սույն հոդվածի 2.3-րդ մասի, եթե հանքավայրի կամ հանքավայրի աշխարհագրորեն առանձնացված տեղամասի պաշարները գնահատվել են երկրաբանական ուսումնասիրության թույլտվության համար հայցվող դիմումին նախորդող օրվանից` մետաղական օգտակար հանածոյի դեպքում` 5, իսկ ոչ մետաղական պինդ օգտակար հանածոների նոր հանքավայրերի դեպքում, որոնց պաշարները կհաստատվեն 2021 թվականից սկսած՝ 10 և ավելի տարի առաջ»: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7.</w:t>
      </w:r>
      <w:r>
        <w:rPr/>
        <w:t xml:space="preserve"> Օրենսգրքի 49-րդ հոդվածի 1-ին մասում «նախորդող 10 տարվա ընթացքում» բառերը փոխարինել «նախկինում» բառով: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8.</w:t>
      </w:r>
      <w:r>
        <w:rPr/>
        <w:t xml:space="preserve"> Օրենսգրքի 49-րդ հոդվածը լրացնել նոր 1.1 մասով՝ հետևյալ բովանդակությամբ.</w:t>
      </w:r>
    </w:p>
    <w:p>
      <w:pPr>
        <w:jc w:val="both"/>
      </w:pPr>
      <w:r>
        <w:rPr/>
        <w:t xml:space="preserve">«1.1) Ոչ մետաղական պինդ օգտակար հանածոների նոր հանքավայրերի դեպքում, որոնց պաշարները կհաստատվեն 2021 թվականից սկսած, իրավաբանական անձը (այդ թվում` օտարերկրյա պետության առևտրային կազմակերպությունը) օգտակար հանածոների արդյունահանման իրավունք ստանալու նպատակով կարող է դիմել լիազոր մարմին այն հանքավայրի կամ հանքավայրի աշխարհագրորեն առանձնացված տեղամասի համար, որտեղ դիմումը ներկայացնելու օրվա դրությամբ նախորդող 10 տարվա ընթացքում ընդերքաբանական փորձաքննության արդյունքներով հաստատվել են օգտակար հանածոյի պաշարներ»: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9.</w:t>
      </w:r>
      <w:r>
        <w:rPr/>
        <w:t xml:space="preserve"> Օրենսգրքի 50-րդ հոդվածի 1-ին մասի 1.2 կետը խմբագրել հետևյալ բովանդակությամբ.</w:t>
      </w:r>
    </w:p>
    <w:p>
      <w:pPr>
        <w:jc w:val="both"/>
      </w:pPr>
      <w:r>
        <w:rPr/>
        <w:t xml:space="preserve">«1.2) մետաղական օգտակար հանածոյի դեպքում՝ հանքավայրի կամ հանքավայրի աշխարհագրորեն առանձնացված տեղամասի գնահատված և հաստատված ողջ հաշվեկշռային պաշարների քանակը։ Եթե մետաղական օգտակար հանածոյի դեպքում հանքավայրի կամ հանքավայրի աշխարհագրորեն առանձնացված տեղամասի գնահատված և հաստատված ողջ հաշվեկշռային պաշարների քանակը գերազանցում է հանքավայրի տարեկան արտադրողականության 25-ապատիկը, ապա կազմվում և ներկայացվում է հանքավայրի կամ հանքավայրի աշխարհագրորեն առանձնացված տեղամասի գնահատված և հաստատված ողջ հաշվեկշռային պաշարների արդյունահանման ընդհանուր պլանը՝ ըստ 25-ամյա արդյունահանման փուլերի՝ մանրամասն կազմելով փորձաքննվող առաջին փուլի նախագիծը»: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10.</w:t>
      </w:r>
      <w:r>
        <w:rPr/>
        <w:t xml:space="preserve"> Օրենսգրքի 50-րդ հոդվածի 1-ին մասը լրացնել նոր 1.2.1 կետով՝ հետևյալ բովանդակությամբ.</w:t>
      </w:r>
    </w:p>
    <w:p>
      <w:pPr>
        <w:jc w:val="both"/>
      </w:pPr>
      <w:r>
        <w:rPr/>
        <w:t xml:space="preserve">«1.2.1) ոչ մետաղական պինդ օգտակար հանածոների նոր հանքավայրերի դեպքում, որոնց պաշարները կհաստատվեն 2021 թվականից սկսած, ոչ մետաղական օգտակար հանածոյի դեպքում՝ հանքավայրի կամ հանքավայրի աշխարհագրորեն առանձնացված տեղամասի գնահատված և հաստատված ողջ հաշվեկշռային պաշարների քանակը։ Եթե հանքավայրի կամ հանքավայրի աշխարհագրորեն առանձնացված տեղամասի գնահատված և հաստատված ողջ հաշվեկշռային պաշարների քանակը գերազանցում է հանքավայրի տարեկան արտադրողականության 20-ապատիկը, ապա կազմվում և ներկայացվում է հանքավայրի կամ հանքավայրի աշխարհագրորեն առանձնացված տեղամասի գնահատված և հաստատված ողջ հաշվեկշռային պաշարների արդյունահանման ընդհանուր պլանը՝ ըստ 20-ամյա  արդյունահանման փուլերի՝ մանրամասն կազմելով փորձաքննվող առաջին փուլի նախագիծը»: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2026-03-31T10:44:59+04:00</dcterms:created>
  <dcterms:modified xsi:type="dcterms:W3CDTF">2026-03-31T10:44:59+04:00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