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««ՔԱՂԱՔԱՑԻԱԿԱՆ ԿԱՑՈՒԹՅԱՆ ԱԿՏԵՐԻ ՄԱՍԻՆ» ՀԱՅԱՍՏԱՆԻ ՀԱՆՐԱՊԵՏՈՒԹՅԱՆ ՕՐԵՆՔՈՒՄ ՓՈՓՈԽՈՒԹՅՈՒՆ ԵՎ ԼՐԱՑՈՒՄՆԵՐ ԿԱՏԱՐԵԼՈՒ ՄԱՍԻՆ», ««ԵՐԵՎԱՆ ՔԱՂԱՔՈՒՄ ՏԵՂԱԿԱՆ ԻՆՔՆԱԿԱՌԱՎԱՐՄԱՆ ՄԱՍԻՆ» ՀԱՆՐԱՊԵՏՈՒԹՅԱՆ ՕՐԵՆՔՈՒՄ ՓՈՓՈԽՈՒԹՅՈՒՆՆԵՐ  ԿԱՏԱՐԵԼՈՒ ՄԱՍԻՆ» ՀԱՅԱՍՏԱՆԻ ՀԱՆՐԱՊԵՏՈՒԹՅԱՆ ՕՐԵՆՔ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ՔԱՂԱՔԱՑԻԱԿԱՆ</w:t>
      </w:r>
      <w:r>
        <w:rPr/>
        <w:t xml:space="preserve"> </w:t>
      </w:r>
      <w:r>
        <w:rPr>
          <w:b w:val="1"/>
          <w:bCs w:val="1"/>
        </w:rPr>
        <w:t xml:space="preserve">ԿԱՑՈՒԹՅԱՆ</w:t>
      </w:r>
      <w:r>
        <w:rPr/>
        <w:t xml:space="preserve"> </w:t>
      </w:r>
      <w:r>
        <w:rPr>
          <w:b w:val="1"/>
          <w:bCs w:val="1"/>
        </w:rPr>
        <w:t xml:space="preserve">ԱԿՏԵՐԻ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</w:p>
    <w:p>
      <w:pPr>
        <w:jc w:val="center"/>
      </w:pP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«Քաղաքացիական կացության ակտերի մասին Հայաստանի Հանրապետության 2004 թվականի դեկտեմբերի 8-ի ՀՕ-9-Ն օրենքի (այսուհետ` Օրենք) 4-րդ հոդվածի՝</w:t>
      </w:r>
    </w:p>
    <w:p>
      <w:pPr>
        <w:numPr>
          <w:ilvl w:val="0"/>
          <w:numId w:val="2"/>
        </w:numPr>
      </w:pPr>
      <w:r>
        <w:rPr/>
        <w:t xml:space="preserve">1-ին մասում «մարմինները» բառից հետո լրացնել «,իսկ Երևան քաղաքում՝ Հայաստանի Հանրապետության արդարադատության նախարարության քաղաքացիական կացության ակտերի գրանցման գործակալությունը» բառերը: </w:t>
      </w:r>
    </w:p>
    <w:p>
      <w:pPr>
        <w:numPr>
          <w:ilvl w:val="0"/>
          <w:numId w:val="2"/>
        </w:numPr>
      </w:pPr>
      <w:r>
        <w:rPr/>
        <w:t xml:space="preserve">3-րդ մասը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Օրենքի 78-րդ հոդվածի 1-ին մասի «կառույցները» բառից հետո լրացնել «,իսկ Երևան քաղաքում՝ Հայաստանի Հանրապետության արդարադատության նախարարությունը բառերը: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Սույն օրենքը ուժի մեջ է մտնում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ՀԱՆՐԱՊԵՏՈՒԹՅԱՆ ՕՐԵՆՔՈՒՄ ՓՈՓՈԽՈՒԹՅՈՒՆՆԵՐ 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«Երևան քաղաքում տեղական ինքնակառավարման  մասին Հայաստանի Հանրապետության 2008 թվականի դեկտեմբերի 26-ի ՀՕ-5-Ն օրենքի (այսուհետ` Օրենք) 73-րդ հոդվածի 1-ին մասի 7-րդ կետը ուժը կորցրած ճանաչել: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Օրենքի 92-րդ հոդվածի 1-ին մասի 4-րդ կետը ուժը կորցրած ճանաչել: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Սույն օրենքը ուժի մեջ է մտնում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3C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2026-04-01T09:46:55+04:00</dcterms:created>
  <dcterms:modified xsi:type="dcterms:W3CDTF">2026-04-01T09:46:55+04:00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