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հուլիսի 27-ի  N904-Ն որոշման մեջ լրացումներ կատարելու մասին» ՀՀ կառավարության որոշման նախագիծ</w:t>
      </w:r>
      <w:bookmarkEnd w:id="0"/>
    </w:p>
    <w:p>
      <w:pPr/>
      <w:r>
        <w:rPr/>
        <w:t xml:space="preserve">ՆԱԽԱԳԻԾ</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t xml:space="preserve"> </w:t>
      </w:r>
    </w:p>
    <w:p>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r>
        <w:rPr/>
        <w:t xml:space="preserve"> </w:t>
      </w:r>
    </w:p>
    <w:p>
      <w:pPr/>
      <w:r>
        <w:rPr/>
        <w:t xml:space="preserve">_____   ________________ 2019 թվականի N ______ -Ն</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2017 </w:t>
      </w:r>
      <w:r>
        <w:rPr>
          <w:b w:val="1"/>
          <w:bCs w:val="1"/>
        </w:rPr>
        <w:t xml:space="preserve">ԹՎԱԿԱՆԻ</w:t>
      </w:r>
      <w:r>
        <w:rPr>
          <w:b w:val="1"/>
          <w:bCs w:val="1"/>
        </w:rPr>
        <w:t xml:space="preserve">  ՀՈՒԼԻՍԻ 27-</w:t>
      </w:r>
      <w:r>
        <w:rPr>
          <w:b w:val="1"/>
          <w:bCs w:val="1"/>
        </w:rPr>
        <w:t xml:space="preserve">Ի</w:t>
      </w:r>
      <w:r>
        <w:rPr>
          <w:b w:val="1"/>
          <w:bCs w:val="1"/>
        </w:rPr>
        <w:t xml:space="preserve"> N904-</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ԼՐԱՑՈՒՄ</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t xml:space="preserve">Հիմք ընդունելով «Նորմատիվ իրավական ակտերի մասին» Հայաստանի Հանրապետության օրենքի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 </w:t>
      </w:r>
    </w:p>
    <w:p>
      <w:pPr>
        <w:numPr>
          <w:ilvl w:val="0"/>
          <w:numId w:val="2"/>
        </w:numPr>
      </w:pPr>
      <w:r>
        <w:rPr/>
        <w:t xml:space="preserve">Հայաստանի Հանրապետության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N904-Ն որոշման մեջ կատարել հետևյալ լրացումները`</w:t>
      </w:r>
    </w:p>
    <w:p>
      <w:pPr/>
      <w:r>
        <w:rPr/>
        <w:t xml:space="preserve">1) որոշումը լրացնել 1.1-ին կետով հետևյալ բովանդակությամբ`</w:t>
      </w:r>
    </w:p>
    <w:p>
      <w:pPr/>
      <w:r>
        <w:rPr/>
        <w:t xml:space="preserve"> «1.1 Հսկիչ գնումների համար հատկացված դրամական միջոցների հաշվին հսկիչ գնում իրականացրած ֆիզիկական անձանց ստացված ծառայությունների, աշխատանքների դիմաց կատարված վճարումները համարվում են հսկիչ գնում իրականացրած ֆիզիկական անձանց համար (օգտին) կատարված վճարումներ, իսկ սույն որոշման հավելվածի 8-րդ կետի համաձայն հարկային մարմնի ղեկավարի սահմանած կարգին համապատասխան հսկիչ գնմամբ ձեռք բերված և չվերադարձված ապրանքները դրանք ստացող ֆիզիկական անձանց համար հանդիսանում են անհատույց ստացված ակտիվներ:».</w:t>
      </w:r>
    </w:p>
    <w:p>
      <w:pPr/>
      <w:r>
        <w:rPr/>
        <w:t xml:space="preserve">2) որոշման հավելվածի 8-րդ կետում «` շուտ փչացող» բառերից առաջ լրացնել «և չվերադարձված» բառերը:</w:t>
      </w:r>
    </w:p>
    <w:p>
      <w:pPr>
        <w:numPr>
          <w:ilvl w:val="0"/>
          <w:numId w:val="3"/>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C4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6DBFA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2026-03-31T10:11:21+04:00</dcterms:created>
  <dcterms:modified xsi:type="dcterms:W3CDTF">2026-03-31T10:11:21+04:00</dcterms:modified>
</cp:coreProperties>
</file>

<file path=docProps/custom.xml><?xml version="1.0" encoding="utf-8"?>
<Properties xmlns="http://schemas.openxmlformats.org/officeDocument/2006/custom-properties" xmlns:vt="http://schemas.openxmlformats.org/officeDocument/2006/docPropsVTypes"/>
</file>