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Վարչական իրավախախտումների վերաբերյալ Հայաստանի Հանրապետության օրենսգրքում փոփոխություններ կատարելու մասին</w:t></w:r><w:bookmarkEnd w:id="0"/></w:p><w:p><w:pPr><w:jc w:val="end"/></w:pPr><w:r><w:rPr/><w:t xml:space="preserve">Նախագիծ</w:t></w:r></w:p><w:p><w:pPr><w:jc w:val="center"/></w:pPr><w:r><w:rPr/><w:t xml:space="preserve">ՀԱՅԱՍՏԱՆԻ ՀԱՆՐԱՊԵՏՈՒԹՅԱՆ</w:t></w:r></w:p><w:p><w:pPr><w:jc w:val="center"/></w:pPr><w:r><w:rPr/><w:t xml:space="preserve">ՕՐԵՆՔԸ</w:t></w:r></w:p><w:p><w:pPr><w:jc w:val="center"/></w:pPr><w:r><w:rPr/><w:t xml:space="preserve"> </w:t></w:r></w:p><w:p><w:pPr><w:jc w:val="center"/></w:pPr><w:r><w:rPr/><w:t xml:space="preserve">ՎԱՐՉԱԿԱՆ ԻՐԱՎԱԽԱԽՏՈՒՄՆԵՐԻ ՎԵՐԱԲԵՐՅԱԼ ՀԱՅԱՍՏԱՆԻ ՀԱՆՐԱՊԵՏՈՒԹՅԱՆ ՕՐԵՆՍԳՐՔՈՒՄ ՓՈՓՈԽՈՒԹՅՈՒՆՆԵՐ</w:t></w:r></w:p><w:p><w:pPr><w:jc w:val="center"/></w:pPr><w:r><w:rPr/><w:t xml:space="preserve">ԿԱՏԱՐԵԼՈՒ ՄԱՍԻՆ</w:t></w:r></w:p><w:p><w:pPr><w:jc w:val="center"/></w:pPr><w:r><w:rPr/><w:t xml:space="preserve"> </w:t></w:r></w:p><w:p><w:pPr><w:jc w:val="both"/></w:pPr><w:r><w:rPr/><w:t xml:space="preserve">ՀՈԴՎԱԾ 1. Վարչական իրավախախտումների վերաբերյալ Հայաստանի Հանրապետության 1985 թվականի դեկտեմբերի 6-ի օրենսգրքի (այսուհետ` Օրենսգիրք) 207-րդ հոդվածի 1-ին մասում <<Զինապարտների կողմից>> Զինապարտության մասին>> Հայաստանի Հանրապետության օրենքի 5-6-րդ հոդվածներով>> բառերը փոխարինել <<Զինապարտ քաղաքացու կողմից <<Պաշտպանության մասին>> օրենքի 22-րդ հոդվածով>> բառերով:</w:t></w:r></w:p><w:p><w:pPr><w:jc w:val="both"/></w:pPr><w:r><w:rPr/><w:t xml:space="preserve">ՀՈԴՎԱԾ 2. Օրենսգրքի 213.1-ին հոդվածը շարադրել հետևյալ խմբագրությամբ.</w:t></w:r></w:p><w:p><w:pPr><w:numPr><w:ilvl w:val="0"/><w:numId w:val="2"/></w:numPr></w:pPr><w:r><w:rPr/><w:t xml:space="preserve">ՀՈԴՎԱԾ 213.1. ԶԻՆՎՈՐԱԿԱՆ ՎԱՐԺԱՆՔՆԵՐԻՑ ԿԱՄ ԶՈՐԱՎԱՐԺՈՒԹՅՈՒՆՆԵՐԻՑ ԽՈՒՍԱՓԵԼԸ</w:t></w:r></w:p><w:p><w:pPr><w:numPr><w:ilvl w:val="0"/><w:numId w:val="3"/></w:numPr></w:pPr><w:r><w:rPr/><w:t xml:space="preserve">Պահեստազորում հաշվառված զինապարտ քաղաքացու կողմից օրենքով սահմանված կարգով հայտարարված զինվորական վարժանքներից կամ զորավարժություններից խուսափելը, որը կատարվել է զինվորական կոմիսարիատի կողմից տրված ծանուցագրում նշված ժամկետում առանց հարգելի պատճառների զինվորական կոմիսարիատ կամ զինվորական վարժանքների կամ զորավարժությունների անցկացման վայր չներկայանալու ձևով`</w:t></w:r></w:p><w:p><w:pPr><w:jc w:val="both"/></w:pPr><w:r><w:rPr/><w:t xml:space="preserve">առաջացնում է տուգանքի նշանակում` նվազագույն աշխատավարձի երեսնապատիկի չափով:</w:t></w:r></w:p><w:p><w:pPr><w:numPr><w:ilvl w:val="0"/><w:numId w:val="4"/></w:numPr></w:pPr><w:r><w:rPr/><w:t xml:space="preserve">Սույն հոդվածի 1-ին մասով նախատեսված արարքը վարչական տույժի միջոց կիրառելուց հետո` մեկ տարվա ընթացքում քաղաքացու կողմից կրկին կատարելը`</w:t></w:r></w:p><w:p><w:pPr><w:jc w:val="both"/></w:pPr><w:r><w:rPr/><w:t xml:space="preserve">առաջացնում է տուգանքի նշանակում` նվազագույն աշխատավարձի հիսնապատիկի չափով:</w:t></w:r></w:p><w:p><w:pPr><w:numPr><w:ilvl w:val="0"/><w:numId w:val="5"/></w:numPr></w:pPr><w:r><w:rPr/><w:t xml:space="preserve">Սույն հոդվածի 1-ին մասի իմաստով հարգելի պատճառներ են համարվում քաղաքացու կողմից բժշկական օգնություն և սպասարկում իրականացնող կազմակերպությունում հիվանդանոցային պայմաններում բուժման մեջ կամ Հայաստանի Հանրապետությունից դուրս գտնվելու հանգամանքները:>>:</w:t></w:r></w:p><w:p><w:pPr><w:jc w:val="both"/></w:pPr><w:r><w:rPr/><w:t xml:space="preserve">ՀՈԴՎԱԾ 3. Օրենսգրքի 235-րդ հոդվածի 1-ին մասում և 2-րդ մասի 1-ին կետում <<213>> թիվը փոխարինել <<213.1>> թվով:</w:t></w:r></w:p><w:p><w:pPr><w:jc w:val="both"/></w:pPr><w:r><w:rPr/><w:t xml:space="preserve">ՀՈԴՎԱԾ 4. Սույն օրենքն ուժի մեջ է մտնում պաշտոնական հրապարակմանը հաջորդող օրվանից:</w:t></w:r></w:p><w:p><w:pPr><w:jc w:val="both"/></w:pPr><w:r><w:rPr><w:b w:val="1"/><w:bCs w:val="1"/></w:rPr><w:t xml:space="preserve"> </w:t></w:r></w:p><w:p><w:pPr/><w:r><w:rPr><w:b w:val="1"/><w:bCs w:val="1"/></w:rPr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957C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8573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5B197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D4F941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2026-04-03T18:56:38+04:00</dcterms:created>
  <dcterms:modified xsi:type="dcterms:W3CDTF">2026-04-03T18:56:38+04:00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