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«Հանրակրթության մասին» Հայաստանի Հանրապետության օրենքում փոփոխություններ կատարելու մասին» Հայաստանի Հանրապետության օրենքի նախագիծ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ՕՐԵՆՔ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ՀԱՆՐԱԿՐԹՈՒԹՅԱՆ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</w:t>
      </w:r>
      <w:r>
        <w:rPr>
          <w:b w:val="1"/>
          <w:bCs w:val="1"/>
        </w:rPr>
        <w:t xml:space="preserve">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</w:p>
    <w:p>
      <w:pPr/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«Հանրակրթության մասին» Հայաստանի Հանրապետության 2009 թվականի հուլիսի 10-ի ՀՕ-160-Ն օրենքի (այսուհետ՝ օրենք) 12-րդ հոդվածի 13-րդ մասից հանել «` կրթության պետական կառավարման լիազորված մարմնի սահմանած հարցաշարերի հիման վրա:» բառերը: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2. </w:t>
      </w:r>
      <w:r>
        <w:rPr/>
        <w:t xml:space="preserve">Ուժը կորցրած ճանաչել օրենքի 26-րդ հոդվածի 2-39-րդ մասերը, 27-րդ հոդվածի 1-ին մասի 13-րդ կետը, 29-րդ հոդվածի 1-ին մասի 12-րդ և 13-րդ կետերը, 31-րդ հոդվածի 1-ին մասի 6.1-րդ կետը: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3.</w:t>
      </w:r>
      <w:r>
        <w:rPr/>
        <w:t xml:space="preserve"> Սույն օրենքն ուժի մեջ է մտնում պաշտոնական հրապարակման օրվան հաջորդող տասներորդ օրը։ Մինչև սույն օրենքի ուժի մեջ մտնելը վերապատրաստված և ատեստավորված ուսուցիչները կարող են դիմել որակավորման տարակարգ ստանալու համար, իսկ որակավորման տարակարգ ստացած ուսուցիչները պահպանում են իրենց որակավորման տարակարգը և որակավորման տարակարգին համապատասխան հավելավճարը՝ որակավորման տարակարգ ստանալու օրվանից 5 տարի ժամկետով: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2026-03-31T15:05:09+04:00</dcterms:created>
  <dcterms:modified xsi:type="dcterms:W3CDTF">2026-03-31T15:05:09+04:00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