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2018 թվականի պետական բյուջեում և Հայաստանի Հանրապետության կառավարության 2017 թվականի դեկտեմբերի 28-ի N 1717-Ն որոշման մեջ փոփոխություններ ու լրացումներ կատարելու և Հայաստանի Հանրապետության տնտեսական զարգացման և ներդրումների նախարարության Պետական գույքի կառավարման կոմիտեին գումար հատկացնելու մասին</w:t>
      </w:r>
      <w:bookmarkEnd w:id="0"/>
    </w:p>
    <w:p>
      <w:pPr>
        <w:jc w:val="end"/>
      </w:pPr>
      <w:r>
        <w:rPr>
          <w:b w:val="1"/>
          <w:bCs w:val="1"/>
          <w:u w:val="single"/>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ՈՐՈՇՈՒՄ</w:t>
      </w:r>
    </w:p>
    <w:p>
      <w:pPr>
        <w:jc w:val="center"/>
      </w:pPr>
      <w:r>
        <w:rPr>
          <w:b w:val="1"/>
          <w:bCs w:val="1"/>
        </w:rPr>
        <w:t xml:space="preserve"> </w:t>
      </w:r>
    </w:p>
    <w:p>
      <w:pPr>
        <w:jc w:val="center"/>
      </w:pPr>
      <w:r>
        <w:rPr>
          <w:b w:val="1"/>
          <w:bCs w:val="1"/>
        </w:rPr>
        <w:t xml:space="preserve">……………….. 2018 </w:t>
      </w:r>
      <w:r>
        <w:rPr>
          <w:b w:val="1"/>
          <w:bCs w:val="1"/>
        </w:rPr>
        <w:t xml:space="preserve">թվականի</w:t>
      </w:r>
      <w:r>
        <w:rPr>
          <w:b w:val="1"/>
          <w:bCs w:val="1"/>
        </w:rPr>
        <w:t xml:space="preserve">  N------</w:t>
      </w:r>
      <w:r>
        <w:rPr>
          <w:b w:val="1"/>
          <w:bCs w:val="1"/>
        </w:rPr>
        <w:t xml:space="preserve">Ն</w:t>
      </w:r>
    </w:p>
    <w:p>
      <w:pPr/>
      <w:r>
        <w:rPr>
          <w:b w:val="1"/>
          <w:bCs w:val="1"/>
        </w:rPr>
        <w:t xml:space="preserve"> </w:t>
      </w:r>
    </w:p>
    <w:p>
      <w:pPr>
        <w:jc w:val="center"/>
      </w:pPr>
      <w:r>
        <w:rPr>
          <w:b w:val="1"/>
          <w:bCs w:val="1"/>
        </w:rPr>
        <w:t xml:space="preserve">ՀԱՅԱՍՏԱՆԻ ՀԱՆՐԱՊԵՏՈՒԹՅԱՆ 2018 ԹՎԱԿԱՆԻ ՊԵՏԱԿԱՆ ԲՅՈՒՋԵՈՒՄ ԵՎ ՀԱՅԱՍՏԱՆԻ ՀԱՆՐԱՊԵՏՈՒԹՅԱՆ ԿԱՌԱՎԱՐՈՒԹՅԱՆ 2017 ԹՎԱԿԱՆԻ ԴԵԿՏԵՄԲԵՐԻ 28-Ի N 1717-Ն ՈՐՈՇՄԱՆ ՄԵՋ ՓՈՓՈԽՈՒԹՅՈՒՆՆԵՐ ՈՒ ԼՐԱՑՈՒՄՆԵՐ ԿԱՏԱՐԵԼՈՒ ԵՎ ՀԱՅԱՍՏԱՆԻ ՀԱՆՐԱՊԵՏՈՒԹՅԱՆ ՏՆՏԵՍԱԿԱՆ ԶԱՐԳԱՑՄԱՆ ԵՎ ՆԵՐԴՐՈՒՄՆԵՐԻ ՆԱԽԱՐԱՐՈՒԹՅԱՆ ՊԵՏԱԿԱՆ ԳՈՒՅՔԻ ԿԱՌԱՎԱՐՄԱՆ ԿՈՄԻՏԵԻՆ ԳՈՒՄԱՐ ՀԱՏԿԱՑՆԵԼՈՒ </w:t>
      </w:r>
      <w:r>
        <w:rPr>
          <w:b w:val="1"/>
          <w:bCs w:val="1"/>
        </w:rPr>
        <w:t xml:space="preserve">ՄԱՍԻՆ</w:t>
      </w:r>
    </w:p>
    <w:p>
      <w:pPr/>
      <w:r>
        <w:rPr/>
        <w:t xml:space="preserve"> </w:t>
      </w:r>
    </w:p>
    <w:p>
      <w:pPr/>
      <w:r>
        <w:rPr/>
        <w:t xml:space="preserve"> </w:t>
      </w:r>
    </w:p>
    <w:p>
      <w:pPr/>
      <w:r>
        <w:rPr/>
        <w:t xml:space="preserve">Հիմք ընդունելով «Հայաստանի Հանրապետության բյուջետային համակարգի մասին» Հայաստանի Հանրապետության օրենքի 19-րդ հոդվածի 3-րդ կետի, «Հայաստանի Հանրապետության 2018 թվականի պետական բյուջեի մասին» Հա­­յաստանի Հանրապետության օրենքի 11-րդ հոդվածի 4-րդ և 6-րդ կետերի, Հայաստանի Հանրապետու­թյան կառավարության 2017 թվա­կա­նի դեկ­տեմ­բերի 28 -ի N 1717-Ն որոշ­ման 3-րդ կետի 6-րդ են­թա­կետի պահանջները՝ Հա­յաս­տանի Հան­րա­պե­տու­թյան  կառավարությունը  ո ր ո շ ու մ   է.</w:t>
      </w:r>
    </w:p>
    <w:p>
      <w:pPr>
        <w:numPr>
          <w:ilvl w:val="0"/>
          <w:numId w:val="2"/>
        </w:numPr>
      </w:pPr>
      <w:r>
        <w:rPr/>
        <w:t xml:space="preserve">«Հայաստանի Հանրապետության 2018 թվականի պետական բյուջեի մասին» Հայաստա­նի Հանրապետության օրենքում և Հայաստանի Հանրապետության կառավարության 2017 թվականի դեկտեմբերի 28-ի «Հայաստանի Հանրապետության 2018 թվականի պետական բյուջեի կատարումն ապա­հո­վող միջոցառումների մասին» N 1717-Ն որոշման մեջ կատարել փոփոխություններ ու լրացումներ՝ հա­մաձայն NN 1, 2, 3, 4, 5, 6, 7 և 8 հավելվածների:</w:t>
      </w:r>
    </w:p>
    <w:p>
      <w:pPr>
        <w:numPr>
          <w:ilvl w:val="0"/>
          <w:numId w:val="2"/>
        </w:numPr>
      </w:pPr>
      <w:r>
        <w:rPr/>
        <w:t xml:space="preserve">Հայաստանի Հանրապետության կառավարության 2002 թվականի դեկտեմբերի 26-ի N 2139-Ա և 2009 թվականի փետրվարի 19-ի N 158-Ա որոշումներով նախատեսված կամավոր գույ­քա­յին ներդրումների և կազմակերպություններին ցուցաբերվող աջակցության կատարումն ապա­հո­վե­լու նպա­տակով Հայաստանի Հանրապետության տնտեսական զարգացման և ներդրումների նախարարության Պետական գույքի կառավարման կոմիտեին Հայաստանի Հանրապետության 2018 թվականի պետական բյուջեով նախատեսված Հայաստանի Հանրապետության կառավարության պահուստային ֆոնդի հաշվին հատկացնել 7,428.0 հազ. դրամ, որից 2,412.0 հազ. դրամը՝ բյուջետային ծախսերի տնտեսագիտական դասակարգման «Այլ ընթացիկ դրամաշնորհներ» և 5,016.0 հազ.դրամը՝ «Նվիրատվություններ այլ շահույթ չհետապնդող կազմակերպություններին» հոդվածներով:</w:t>
      </w:r>
    </w:p>
    <w:p>
      <w:pPr>
        <w:numPr>
          <w:ilvl w:val="0"/>
          <w:numId w:val="2"/>
        </w:numPr>
      </w:pPr>
      <w:r>
        <w:rPr/>
        <w:t xml:space="preserve">Սույն որոշումն ուժի մեջ է մտնում պաշտոնական հրապարակմանը հաջորդող օրվանից:</w:t>
      </w:r>
    </w:p>
    <w:p>
      <w:pPr/>
      <w:r>
        <w:rPr/>
        <w:t xml:space="preserve">  </w:t>
      </w:r>
      <w:br/>
      <w:r>
        <w:rPr/>
        <w:t xml:space="preserve"> </w:t>
      </w:r>
    </w:p>
    <w:p>
      <w:pPr/>
      <w:r>
        <w:rPr>
          <w:b w:val="1"/>
          <w:bCs w:val="1"/>
          <w:u w:val="single"/>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br/>
      <w:r>
        <w:rPr/>
        <w:t xml:space="preserve"> </w:t>
      </w:r>
      <w:r>
        <w:rPr>
          <w:b w:val="1"/>
          <w:bCs w:val="1"/>
        </w:rPr>
        <w:t xml:space="preserve">ՀՀ</w:t>
      </w:r>
      <w:r>
        <w:rPr/>
        <w:t xml:space="preserve"> </w:t>
      </w:r>
      <w:r>
        <w:rPr>
          <w:b w:val="1"/>
          <w:bCs w:val="1"/>
        </w:rPr>
        <w:t xml:space="preserve">կառավարության</w:t>
      </w:r>
      <w:r>
        <w:rPr>
          <w:b w:val="1"/>
          <w:bCs w:val="1"/>
        </w:rPr>
        <w:t xml:space="preserve"> 2018</w:t>
      </w:r>
      <w:r>
        <w:rPr>
          <w:b w:val="1"/>
          <w:bCs w:val="1"/>
        </w:rPr>
        <w:t xml:space="preserve">թվականի</w:t>
      </w:r>
      <w:br/>
      <w:r>
        <w:rPr>
          <w:b w:val="1"/>
          <w:bCs w:val="1"/>
        </w:rPr>
        <w:t xml:space="preserve"> </w:t>
      </w:r>
      <w:r>
        <w:rPr>
          <w:b w:val="1"/>
          <w:bCs w:val="1"/>
        </w:rPr>
        <w:t xml:space="preserve">ՙ</w:t>
      </w:r>
      <w:r>
        <w:rPr>
          <w:b w:val="1"/>
          <w:bCs w:val="1"/>
        </w:rPr>
        <w:t xml:space="preserve">---</w:t>
      </w:r>
      <w:r>
        <w:rPr>
          <w:b w:val="1"/>
          <w:bCs w:val="1"/>
        </w:rPr>
        <w:t xml:space="preserve">՚</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end"/>
      </w:pPr>
      <w:r>
        <w:rPr/>
        <w:t xml:space="preserve"> </w:t>
      </w:r>
    </w:p>
    <w:p>
      <w:pPr/>
      <w:r>
        <w:rPr/>
        <w:t xml:space="preserve"> </w:t>
      </w:r>
    </w:p>
    <w:tbl>
      <w:tblGrid>
        <w:gridCol w:w="5385" w:type="dxa"/>
        <w:gridCol w:w="1275" w:type="dxa"/>
        <w:gridCol w:w="3255" w:type="dxa"/>
      </w:tblGrid>
      <w:tblPr>
        <w:tblW w:w="9915" w:type="dxa"/>
        <w:tblLayout w:type="autofit"/>
      </w:tblPr>
      <w:tr>
        <w:trPr/>
        <w:tc>
          <w:tcPr>
            <w:tcW w:w="9915" w:type="dxa"/>
            <w:gridSpan w:val="3"/>
            <w:noWrap/>
          </w:tcPr>
          <w:p>
            <w:pPr/>
            <w:r>
              <w:rPr>
                <w:b w:val="1"/>
                <w:bCs w:val="1"/>
              </w:rPr>
              <w:t xml:space="preserve">«</w:t>
            </w:r>
            <w:r>
              <w:rPr>
                <w:b w:val="1"/>
                <w:bCs w:val="1"/>
              </w:rPr>
              <w:t xml:space="preserve">Հայաստանի</w:t>
            </w:r>
            <w:r>
              <w:rPr/>
              <w:t xml:space="preserve"> </w:t>
            </w:r>
            <w:r>
              <w:rPr>
                <w:b w:val="1"/>
                <w:bCs w:val="1"/>
              </w:rPr>
              <w:t xml:space="preserve">Հանրապետության</w:t>
            </w:r>
            <w:r>
              <w:rPr>
                <w:b w:val="1"/>
                <w:bCs w:val="1"/>
              </w:rPr>
              <w:t xml:space="preserve">  2018 </w:t>
            </w:r>
            <w:r>
              <w:rPr>
                <w:b w:val="1"/>
                <w:bCs w:val="1"/>
              </w:rPr>
              <w:t xml:space="preserve">թվականի</w:t>
            </w:r>
            <w:r>
              <w:rPr/>
              <w:t xml:space="preserve"> </w:t>
            </w:r>
            <w:r>
              <w:rPr>
                <w:b w:val="1"/>
                <w:bCs w:val="1"/>
              </w:rPr>
              <w:t xml:space="preserve">պետական</w:t>
            </w:r>
            <w:r>
              <w:rPr/>
              <w:t xml:space="preserve"> </w:t>
            </w:r>
            <w:r>
              <w:rPr>
                <w:b w:val="1"/>
                <w:bCs w:val="1"/>
              </w:rPr>
              <w:t xml:space="preserve">բյուջեի</w:t>
            </w:r>
            <w:r>
              <w:rPr/>
              <w:t xml:space="preserve"> </w:t>
            </w:r>
            <w:r>
              <w:rPr>
                <w:b w:val="1"/>
                <w:bCs w:val="1"/>
              </w:rPr>
              <w:t xml:space="preserve">մասին</w:t>
            </w:r>
            <w:r>
              <w:rPr>
                <w:b w:val="1"/>
                <w:bCs w:val="1"/>
              </w:rPr>
              <w:t xml:space="preserve">» </w:t>
            </w:r>
            <w:r>
              <w:rPr>
                <w:b w:val="1"/>
                <w:bCs w:val="1"/>
              </w:rPr>
              <w:t xml:space="preserve">Հ</w:t>
            </w:r>
            <w:r>
              <w:rPr>
                <w:b w:val="1"/>
                <w:bCs w:val="1"/>
              </w:rPr>
              <w:t xml:space="preserve">այաստանի</w:t>
            </w:r>
            <w:r>
              <w:rPr/>
              <w:t xml:space="preserve"> </w:t>
            </w:r>
            <w:r>
              <w:rPr>
                <w:b w:val="1"/>
                <w:bCs w:val="1"/>
              </w:rPr>
              <w:t xml:space="preserve">Հ</w:t>
            </w:r>
            <w:r>
              <w:rPr>
                <w:b w:val="1"/>
                <w:bCs w:val="1"/>
              </w:rPr>
              <w:t xml:space="preserve">անրապետության</w:t>
            </w:r>
            <w:r>
              <w:rPr/>
              <w:t xml:space="preserve"> </w:t>
            </w:r>
            <w:r>
              <w:rPr>
                <w:b w:val="1"/>
                <w:bCs w:val="1"/>
              </w:rPr>
              <w:t xml:space="preserve">օրենքի</w:t>
            </w:r>
            <w:r>
              <w:rPr>
                <w:b w:val="1"/>
                <w:bCs w:val="1"/>
              </w:rPr>
              <w:t xml:space="preserve"> 2-</w:t>
            </w:r>
            <w:r>
              <w:rPr>
                <w:b w:val="1"/>
                <w:bCs w:val="1"/>
              </w:rPr>
              <w:t xml:space="preserve">րդ</w:t>
            </w:r>
            <w:r>
              <w:rPr/>
              <w:t xml:space="preserve"> </w:t>
            </w:r>
            <w:r>
              <w:rPr>
                <w:b w:val="1"/>
                <w:bCs w:val="1"/>
              </w:rPr>
              <w:t xml:space="preserve">հոդվածի</w:t>
            </w:r>
            <w:r>
              <w:rPr/>
              <w:t xml:space="preserve"> </w:t>
            </w:r>
            <w:r>
              <w:rPr>
                <w:b w:val="1"/>
                <w:bCs w:val="1"/>
              </w:rPr>
              <w:t xml:space="preserve">աղյուսակում</w:t>
            </w:r>
            <w:r>
              <w:rPr/>
              <w:t xml:space="preserve"> </w:t>
            </w:r>
            <w:r>
              <w:rPr>
                <w:b w:val="1"/>
                <w:bCs w:val="1"/>
              </w:rPr>
              <w:t xml:space="preserve">կատարվող</w:t>
            </w:r>
            <w:r>
              <w:rPr/>
              <w:t xml:space="preserve"> </w:t>
            </w:r>
            <w:r>
              <w:rPr>
                <w:b w:val="1"/>
                <w:bCs w:val="1"/>
              </w:rPr>
              <w:t xml:space="preserve">փոփոխությունները</w:t>
            </w:r>
          </w:p>
        </w:tc>
      </w:tr>
      <w:tr>
        <w:trPr/>
        <w:tc>
          <w:tcPr>
            <w:tcW w:w="6660" w:type="dxa"/>
            <w:gridSpan w:val="2"/>
            <w:noWrap/>
          </w:tcPr>
          <w:p>
            <w:pPr/>
            <w:r>
              <w:rPr/>
              <w:t xml:space="preserve"> </w:t>
            </w:r>
          </w:p>
        </w:tc>
        <w:tc>
          <w:tcPr>
            <w:tcW w:w="3255" w:type="dxa"/>
            <w:noWrap/>
          </w:tcPr>
          <w:p>
            <w:pPr/>
            <w:r>
              <w:rPr/>
              <w:t xml:space="preserve">                     (հազ. դրամ)</w:t>
            </w:r>
          </w:p>
        </w:tc>
      </w:tr>
      <w:tr>
        <w:trPr/>
        <w:tc>
          <w:tcPr>
            <w:tcW w:w="5385" w:type="dxa"/>
            <w:noWrap/>
          </w:tcPr>
          <w:p>
            <w:pPr/>
            <w:r>
              <w:rPr/>
              <w:t xml:space="preserve">Պետական  բյուջեի  դեֆիցիտի ֆինանսավորման աղբյուրների ու դրանց տարրերի անվանումները</w:t>
            </w:r>
          </w:p>
        </w:tc>
        <w:tc>
          <w:tcPr>
            <w:tcW w:w="4530" w:type="dxa"/>
            <w:gridSpan w:val="2"/>
            <w:noWrap/>
          </w:tcPr>
          <w:p>
            <w:pPr/>
            <w:r>
              <w:rPr/>
              <w:t xml:space="preserve"> Ցուցանիշների փոփոխությունը (գումարների  ավելացումը նշված է դրական նշանով)                                                                                                                        </w:t>
            </w:r>
          </w:p>
        </w:tc>
      </w:tr>
      <w:tr>
        <w:trPr/>
        <w:tc>
          <w:tcPr>
            <w:tcW w:w="5385" w:type="dxa"/>
            <w:noWrap/>
          </w:tcPr>
          <w:p>
            <w:pPr/>
            <w:r>
              <w:rPr/>
              <w:t xml:space="preserve">Եկամուտների գծով</w:t>
            </w:r>
          </w:p>
        </w:tc>
        <w:tc>
          <w:tcPr>
            <w:tcW w:w="4530" w:type="dxa"/>
            <w:gridSpan w:val="2"/>
            <w:noWrap/>
          </w:tcPr>
          <w:p>
            <w:pPr/>
            <w:r>
              <w:rPr>
                <w:b w:val="1"/>
                <w:bCs w:val="1"/>
              </w:rPr>
              <w:t xml:space="preserve">7,428.0</w:t>
            </w:r>
          </w:p>
        </w:tc>
      </w:tr>
      <w:tr>
        <w:trPr/>
        <w:tc>
          <w:tcPr>
            <w:tcW w:w="5385" w:type="dxa"/>
            <w:noWrap/>
          </w:tcPr>
          <w:p>
            <w:pPr/>
            <w:r>
              <w:rPr/>
              <w:t xml:space="preserve">Ծախսերի գծով</w:t>
            </w:r>
          </w:p>
        </w:tc>
        <w:tc>
          <w:tcPr>
            <w:tcW w:w="4530" w:type="dxa"/>
            <w:gridSpan w:val="2"/>
            <w:noWrap/>
          </w:tcPr>
          <w:p>
            <w:pPr/>
            <w:r>
              <w:rPr>
                <w:b w:val="1"/>
                <w:bCs w:val="1"/>
              </w:rPr>
              <w:t xml:space="preserve">7,428.0</w:t>
            </w:r>
          </w:p>
        </w:tc>
      </w:tr>
      <w:tr>
        <w:trPr/>
        <w:tc>
          <w:tcPr>
            <w:tcW w:w="5385" w:type="dxa"/>
            <w:noWrap/>
          </w:tcPr>
          <w:p>
            <w:pPr/>
            <w:r>
              <w:rPr/>
              <w:t xml:space="preserve">Դեֆիցիտը (պակասուրդը)</w:t>
            </w:r>
          </w:p>
        </w:tc>
        <w:tc>
          <w:tcPr>
            <w:tcW w:w="4530" w:type="dxa"/>
            <w:gridSpan w:val="2"/>
            <w:noWrap/>
          </w:tcPr>
          <w:p>
            <w:pPr/>
            <w:r>
              <w:rPr/>
              <w:t xml:space="preserve">-</w:t>
            </w:r>
          </w:p>
        </w:tc>
      </w:tr>
      <w:tr>
        <w:trPr/>
        <w:tc>
          <w:tcPr>
            <w:tcW w:w="5385" w:type="dxa"/>
            <w:noWrap/>
          </w:tcPr>
          <w:p>
            <w:pPr/>
            <w:r>
              <w:rPr/>
              <w:t xml:space="preserve"> </w:t>
            </w:r>
          </w:p>
        </w:tc>
        <w:tc>
          <w:tcPr>
            <w:tcW w:w="1275" w:type="dxa"/>
            <w:noWrap/>
          </w:tcPr>
          <w:p>
            <w:pPr/>
            <w:r>
              <w:rPr/>
              <w:t xml:space="preserve"> </w:t>
            </w:r>
          </w:p>
        </w:tc>
        <w:tc>
          <w:tcPr>
            <w:tcW w:w="3255" w:type="dxa"/>
            <w:noWrap/>
          </w:tcPr>
          <w:p>
            <w:pPr/>
            <w:r>
              <w:rPr/>
              <w:t xml:space="preserve"> </w:t>
            </w:r>
          </w:p>
        </w:tc>
      </w:tr>
    </w:tbl>
    <w:p>
      <w:pPr/>
      <w:r>
        <w:rPr/>
        <w:t xml:space="preserve"> </w:t>
      </w:r>
    </w:p>
    <w:p>
      <w:pPr/>
      <w:r>
        <w:rPr/>
        <w:t xml:space="preserve"> </w:t>
      </w:r>
    </w:p>
    <w:p>
      <w:pPr/>
      <w:r>
        <w:rPr/>
        <w:t xml:space="preserve"> </w:t>
      </w:r>
    </w:p>
    <w:p>
      <w:pPr/>
      <w:r>
        <w:rPr/>
        <w:t xml:space="preserve"> </w:t>
      </w:r>
    </w:p>
    <w:tbl>
      <w:tblGrid>
        <w:gridCol w:w="4605" w:type="dxa"/>
        <w:gridCol w:w="285" w:type="dxa"/>
        <w:gridCol w:w="4950" w:type="dxa"/>
      </w:tblGrid>
      <w:tblPr>
        <w:tblW w:w="9825" w:type="dxa"/>
        <w:tblLayout w:type="autofit"/>
      </w:tblPr>
      <w:tr>
        <w:trPr/>
        <w:tc>
          <w:tcPr>
            <w:tcW w:w="9825" w:type="dxa"/>
            <w:gridSpan w:val="3"/>
            <w:noWrap/>
          </w:tcPr>
          <w:p>
            <w:pPr/>
            <w:r>
              <w:rPr/>
              <w:t xml:space="preserve">  </w:t>
            </w:r>
            <w:b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N2</w:t>
            </w:r>
            <w:br/>
            <w:r>
              <w:rPr/>
              <w:t xml:space="preserve"> </w:t>
            </w:r>
            <w:r>
              <w:rPr>
                <w:b w:val="1"/>
                <w:bCs w:val="1"/>
              </w:rPr>
              <w:t xml:space="preserve"> </w:t>
            </w: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br/>
            <w:r>
              <w:rPr>
                <w:b w:val="1"/>
                <w:bCs w:val="1"/>
              </w:rPr>
              <w:t xml:space="preserve"> </w:t>
            </w:r>
            <w:r>
              <w:rPr>
                <w:b w:val="1"/>
                <w:bCs w:val="1"/>
              </w:rPr>
              <w:t xml:space="preserve">ՙ---՚</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tc>
      </w:tr>
      <w:tr>
        <w:trPr/>
        <w:tc>
          <w:tcPr>
            <w:tcW w:w="4605" w:type="dxa"/>
            <w:noWrap/>
          </w:tcPr>
          <w:p>
            <w:pPr/>
            <w:r>
              <w:rPr/>
              <w:t xml:space="preserve"> </w:t>
            </w:r>
          </w:p>
        </w:tc>
        <w:tc>
          <w:tcPr>
            <w:tcW w:w="5235" w:type="dxa"/>
            <w:gridSpan w:val="2"/>
            <w:noWrap/>
          </w:tcPr>
          <w:p>
            <w:pPr/>
            <w:r>
              <w:rPr/>
              <w:t xml:space="preserve"> </w:t>
            </w:r>
          </w:p>
        </w:tc>
      </w:tr>
      <w:tr>
        <w:trPr/>
        <w:tc>
          <w:tcPr>
            <w:tcW w:w="9825" w:type="dxa"/>
            <w:gridSpan w:val="3"/>
            <w:noWrap/>
          </w:tcPr>
          <w:p>
            <w:pPr/>
            <w:r>
              <w:rPr>
                <w:b w:val="1"/>
                <w:bCs w:val="1"/>
              </w:rPr>
              <w:t xml:space="preserve">«Հայաստանի Հանրապետության  2018 թվականի պետական բյուջեի  մասին» 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օրենքի 6-րդ հոդվածի աղյուսակ</w:t>
            </w:r>
            <w:r>
              <w:rPr>
                <w:b w:val="1"/>
                <w:bCs w:val="1"/>
              </w:rPr>
              <w:t xml:space="preserve">ում</w:t>
            </w:r>
            <w:r>
              <w:rPr>
                <w:b w:val="1"/>
                <w:bCs w:val="1"/>
              </w:rPr>
              <w:t xml:space="preserve"> և 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կառավարության 2017 թվականի դեկտեմբերի 28-ի N 1717-Ն որոշման N 2 հավելված</w:t>
            </w:r>
            <w:r>
              <w:rPr>
                <w:b w:val="1"/>
                <w:bCs w:val="1"/>
              </w:rPr>
              <w:t xml:space="preserve">ում</w:t>
            </w:r>
            <w:r>
              <w:rPr>
                <w:b w:val="1"/>
                <w:bCs w:val="1"/>
              </w:rPr>
              <w:t xml:space="preserve"> կատարվող  փոփոխությունները </w:t>
            </w:r>
          </w:p>
        </w:tc>
      </w:tr>
      <w:tr>
        <w:trPr/>
        <w:tc>
          <w:tcPr>
            <w:tcW w:w="4875" w:type="dxa"/>
            <w:gridSpan w:val="2"/>
            <w:noWrap/>
          </w:tcPr>
          <w:p>
            <w:pPr/>
            <w:r>
              <w:rPr/>
              <w:t xml:space="preserve"> </w:t>
            </w:r>
          </w:p>
        </w:tc>
        <w:tc>
          <w:tcPr>
            <w:tcW w:w="4950" w:type="dxa"/>
            <w:noWrap/>
          </w:tcPr>
          <w:p>
            <w:pPr/>
            <w:r>
              <w:rPr/>
              <w:t xml:space="preserve">                                                            (հազ. դրամ)</w:t>
            </w:r>
          </w:p>
        </w:tc>
      </w:tr>
      <w:tr>
        <w:trPr/>
        <w:tc>
          <w:tcPr>
            <w:tcW w:w="4875" w:type="dxa"/>
            <w:gridSpan w:val="2"/>
            <w:noWrap/>
          </w:tcPr>
          <w:p>
            <w:pPr/>
            <w:r>
              <w:rPr/>
              <w:t xml:space="preserve">Պետական բյուջեի եկամուտներ</w:t>
            </w:r>
          </w:p>
        </w:tc>
        <w:tc>
          <w:tcPr>
            <w:tcW w:w="4950" w:type="dxa"/>
            <w:noWrap/>
          </w:tcPr>
          <w:p>
            <w:pPr/>
            <w:r>
              <w:rPr/>
              <w:t xml:space="preserve"> Ցուցանիշների փոփոխությունը                                                                                                                        (գումարների ավելացումները նշված է դրական նշանով)</w:t>
            </w:r>
          </w:p>
        </w:tc>
      </w:tr>
      <w:tr>
        <w:trPr/>
        <w:tc>
          <w:tcPr>
            <w:tcW w:w="4875" w:type="dxa"/>
            <w:gridSpan w:val="2"/>
            <w:noWrap/>
          </w:tcPr>
          <w:p>
            <w:pPr/>
            <w:r>
              <w:rPr/>
              <w:t xml:space="preserve"> </w:t>
            </w:r>
          </w:p>
        </w:tc>
        <w:tc>
          <w:tcPr>
            <w:tcW w:w="4950" w:type="dxa"/>
            <w:noWrap/>
          </w:tcPr>
          <w:p>
            <w:pPr/>
            <w:r>
              <w:rPr/>
              <w:t xml:space="preserve">տարի</w:t>
            </w:r>
          </w:p>
        </w:tc>
      </w:tr>
      <w:tr>
        <w:trPr/>
        <w:tc>
          <w:tcPr>
            <w:tcW w:w="4875" w:type="dxa"/>
            <w:gridSpan w:val="2"/>
            <w:noWrap/>
          </w:tcPr>
          <w:p>
            <w:pPr/>
            <w:r>
              <w:rPr>
                <w:b w:val="1"/>
                <w:bCs w:val="1"/>
              </w:rPr>
              <w:t xml:space="preserve">ԸՆԴԱՄԵՆԸ</w:t>
            </w:r>
          </w:p>
        </w:tc>
        <w:tc>
          <w:tcPr>
            <w:tcW w:w="4950" w:type="dxa"/>
            <w:noWrap/>
          </w:tcPr>
          <w:p>
            <w:pPr/>
            <w:r>
              <w:rPr>
                <w:b w:val="1"/>
                <w:bCs w:val="1"/>
              </w:rPr>
              <w:t xml:space="preserve">7,428.0</w:t>
            </w:r>
          </w:p>
        </w:tc>
      </w:tr>
      <w:tr>
        <w:trPr/>
        <w:tc>
          <w:tcPr>
            <w:tcW w:w="4875" w:type="dxa"/>
            <w:gridSpan w:val="2"/>
            <w:noWrap/>
          </w:tcPr>
          <w:p>
            <w:pPr/>
            <w:r>
              <w:rPr>
                <w:b w:val="1"/>
                <w:bCs w:val="1"/>
              </w:rPr>
              <w:t xml:space="preserve">Այլ եկամուտներ</w:t>
            </w:r>
          </w:p>
        </w:tc>
        <w:tc>
          <w:tcPr>
            <w:tcW w:w="4950" w:type="dxa"/>
            <w:noWrap/>
          </w:tcPr>
          <w:p>
            <w:pPr/>
            <w:r>
              <w:rPr>
                <w:b w:val="1"/>
                <w:bCs w:val="1"/>
              </w:rPr>
              <w:t xml:space="preserve">7,428.0</w:t>
            </w:r>
          </w:p>
        </w:tc>
      </w:tr>
      <w:tr>
        <w:trPr/>
        <w:tc>
          <w:tcPr>
            <w:tcW w:w="4605" w:type="dxa"/>
            <w:noWrap/>
          </w:tcPr>
          <w:p>
            <w:pPr/>
            <w:r>
              <w:rPr/>
              <w:t xml:space="preserve"> </w:t>
            </w:r>
          </w:p>
        </w:tc>
        <w:tc>
          <w:tcPr>
            <w:tcW w:w="285" w:type="dxa"/>
            <w:noWrap/>
          </w:tcPr>
          <w:p>
            <w:pPr/>
            <w:r>
              <w:rPr/>
              <w:t xml:space="preserve"> </w:t>
            </w:r>
          </w:p>
        </w:tc>
        <w:tc>
          <w:tcPr>
            <w:tcW w:w="495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990" w:type="dxa"/>
        <w:gridCol w:w="810" w:type="dxa"/>
        <w:gridCol w:w="90" w:type="dxa"/>
        <w:gridCol w:w="990" w:type="dxa"/>
        <w:gridCol w:w="1770" w:type="dxa"/>
        <w:gridCol w:w="1710" w:type="dxa"/>
        <w:gridCol w:w="3795" w:type="dxa"/>
        <w:gridCol w:w="15" w:type="dxa"/>
      </w:tblGrid>
      <w:tblPr>
        <w:tblW w:w="10170" w:type="dxa"/>
        <w:tblLayout w:type="autofit"/>
      </w:tblPr>
      <w:tr>
        <w:trPr/>
        <w:tc>
          <w:tcPr>
            <w:tcW w:w="990" w:type="dxa"/>
            <w:noWrap/>
          </w:tcPr>
          <w:p>
            <w:pPr/>
            <w:r>
              <w:rPr/>
              <w:t xml:space="preserve"> </w:t>
            </w:r>
          </w:p>
        </w:tc>
        <w:tc>
          <w:tcPr>
            <w:tcW w:w="810" w:type="dxa"/>
            <w:noWrap/>
          </w:tcPr>
          <w:p>
            <w:pPr/>
            <w:r>
              <w:rPr/>
              <w:t xml:space="preserve"> </w:t>
            </w:r>
          </w:p>
        </w:tc>
        <w:tc>
          <w:tcPr>
            <w:tcW w:w="1080" w:type="dxa"/>
            <w:gridSpan w:val="2"/>
            <w:noWrap/>
          </w:tcPr>
          <w:p>
            <w:pPr/>
            <w:r>
              <w:rPr/>
              <w:t xml:space="preserve"> </w:t>
            </w:r>
          </w:p>
        </w:tc>
        <w:tc>
          <w:tcPr>
            <w:tcW w:w="3480" w:type="dxa"/>
            <w:gridSpan w:val="2"/>
            <w:noWrap/>
          </w:tcPr>
          <w:p>
            <w:pPr/>
            <w:r>
              <w:rPr/>
              <w:t xml:space="preserve"> </w:t>
            </w:r>
          </w:p>
        </w:tc>
        <w:tc>
          <w:tcPr>
            <w:tcW w:w="3810" w:type="dxa"/>
            <w:gridSpan w:val="2"/>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3</w:t>
            </w:r>
          </w:p>
          <w:p>
            <w:pPr>
              <w:jc w:val="end"/>
            </w:pP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br/>
            <w:r>
              <w:rPr>
                <w:b w:val="1"/>
                <w:bCs w:val="1"/>
              </w:rPr>
              <w:t xml:space="preserve"> </w:t>
            </w:r>
            <w:r>
              <w:rPr>
                <w:b w:val="1"/>
                <w:bCs w:val="1"/>
              </w:rPr>
              <w:t xml:space="preserve">ՙ---՚</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tc>
      </w:tr>
      <w:tr>
        <w:trPr/>
        <w:tc>
          <w:tcPr>
            <w:tcW w:w="10170" w:type="dxa"/>
            <w:gridSpan w:val="8"/>
            <w:noWrap/>
          </w:tcPr>
          <w:p>
            <w:pPr/>
            <w:r>
              <w:rPr>
                <w:b w:val="1"/>
                <w:bCs w:val="1"/>
              </w:rPr>
              <w:t xml:space="preserve">«Հայաստանի Հանրապետության  2018 թվականի պետական բյուջեի  մասին» 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օրենքի 7-րդ հոդվածի աղյուսակ</w:t>
            </w:r>
            <w:r>
              <w:rPr>
                <w:b w:val="1"/>
                <w:bCs w:val="1"/>
              </w:rPr>
              <w:t xml:space="preserve">ում</w:t>
            </w:r>
            <w:r>
              <w:rPr/>
              <w:t xml:space="preserve"> </w:t>
            </w:r>
            <w:r>
              <w:rPr>
                <w:b w:val="1"/>
                <w:bCs w:val="1"/>
              </w:rPr>
              <w:t xml:space="preserve">և 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կառավարության 2017 թվականի դեկտեմբերի 28-ի N 1717-Ն որոշման N 3 հավելվածում կատարվող փոփոխությունները </w:t>
            </w:r>
          </w:p>
        </w:tc>
      </w:tr>
      <w:tr>
        <w:trPr/>
        <w:tc>
          <w:tcPr>
            <w:tcW w:w="990" w:type="dxa"/>
            <w:noWrap/>
          </w:tcPr>
          <w:p>
            <w:pPr/>
            <w:r>
              <w:rPr/>
              <w:t xml:space="preserve"> </w:t>
            </w:r>
          </w:p>
        </w:tc>
        <w:tc>
          <w:tcPr>
            <w:tcW w:w="900" w:type="dxa"/>
            <w:gridSpan w:val="2"/>
            <w:noWrap/>
          </w:tcPr>
          <w:p>
            <w:pPr/>
            <w:r>
              <w:rPr/>
              <w:t xml:space="preserve"> </w:t>
            </w:r>
          </w:p>
        </w:tc>
        <w:tc>
          <w:tcPr>
            <w:tcW w:w="990" w:type="dxa"/>
            <w:noWrap/>
          </w:tcPr>
          <w:p>
            <w:pPr/>
            <w:r>
              <w:rPr/>
              <w:t xml:space="preserve"> </w:t>
            </w:r>
          </w:p>
        </w:tc>
        <w:tc>
          <w:tcPr>
            <w:tcW w:w="3480" w:type="dxa"/>
            <w:gridSpan w:val="2"/>
            <w:noWrap/>
          </w:tcPr>
          <w:p>
            <w:pPr/>
            <w:r>
              <w:rPr/>
              <w:t xml:space="preserve"> </w:t>
            </w:r>
          </w:p>
        </w:tc>
        <w:tc>
          <w:tcPr>
            <w:tcW w:w="3810" w:type="dxa"/>
            <w:gridSpan w:val="2"/>
            <w:noWrap/>
          </w:tcPr>
          <w:p>
            <w:pPr/>
            <w:r>
              <w:rPr/>
              <w:t xml:space="preserve"> </w:t>
            </w:r>
          </w:p>
        </w:tc>
      </w:tr>
      <w:tr>
        <w:trPr/>
        <w:tc>
          <w:tcPr>
            <w:tcW w:w="990" w:type="dxa"/>
            <w:noWrap/>
          </w:tcPr>
          <w:p>
            <w:pPr/>
            <w:r>
              <w:rPr/>
              <w:t xml:space="preserve"> </w:t>
            </w:r>
          </w:p>
        </w:tc>
        <w:tc>
          <w:tcPr>
            <w:tcW w:w="900" w:type="dxa"/>
            <w:gridSpan w:val="2"/>
            <w:noWrap/>
          </w:tcPr>
          <w:p>
            <w:pPr/>
            <w:r>
              <w:rPr/>
              <w:t xml:space="preserve"> </w:t>
            </w:r>
          </w:p>
        </w:tc>
        <w:tc>
          <w:tcPr>
            <w:tcW w:w="990" w:type="dxa"/>
            <w:noWrap/>
          </w:tcPr>
          <w:p>
            <w:pPr/>
            <w:r>
              <w:rPr/>
              <w:t xml:space="preserve"> </w:t>
            </w:r>
          </w:p>
        </w:tc>
        <w:tc>
          <w:tcPr>
            <w:tcW w:w="3480" w:type="dxa"/>
            <w:gridSpan w:val="2"/>
            <w:noWrap/>
          </w:tcPr>
          <w:p>
            <w:pPr/>
            <w:r>
              <w:rPr/>
              <w:t xml:space="preserve"> </w:t>
            </w:r>
          </w:p>
        </w:tc>
        <w:tc>
          <w:tcPr>
            <w:tcW w:w="3810" w:type="dxa"/>
            <w:gridSpan w:val="2"/>
            <w:noWrap/>
          </w:tcPr>
          <w:p>
            <w:pPr/>
            <w:r>
              <w:rPr/>
              <w:t xml:space="preserve">                                      (հազ. դրամ)</w:t>
            </w:r>
          </w:p>
        </w:tc>
      </w:tr>
      <w:tr>
        <w:trPr/>
        <w:tc>
          <w:tcPr>
            <w:tcW w:w="990" w:type="dxa"/>
            <w:noWrap/>
          </w:tcPr>
          <w:p>
            <w:pPr/>
            <w:r>
              <w:rPr>
                <w:b w:val="1"/>
                <w:bCs w:val="1"/>
              </w:rPr>
              <w:t xml:space="preserve">Բաժին</w:t>
            </w:r>
            <w:r>
              <w:rPr>
                <w:b w:val="1"/>
                <w:bCs w:val="1"/>
              </w:rPr>
              <w:t xml:space="preserve">ը</w:t>
            </w:r>
          </w:p>
        </w:tc>
        <w:tc>
          <w:tcPr>
            <w:tcW w:w="900" w:type="dxa"/>
            <w:gridSpan w:val="2"/>
            <w:noWrap/>
          </w:tcPr>
          <w:p>
            <w:pPr/>
            <w:r>
              <w:rPr>
                <w:b w:val="1"/>
                <w:bCs w:val="1"/>
              </w:rPr>
              <w:t xml:space="preserve">Խումբ</w:t>
            </w:r>
            <w:r>
              <w:rPr>
                <w:b w:val="1"/>
                <w:bCs w:val="1"/>
              </w:rPr>
              <w:t xml:space="preserve">ը</w:t>
            </w:r>
          </w:p>
        </w:tc>
        <w:tc>
          <w:tcPr>
            <w:tcW w:w="990" w:type="dxa"/>
            <w:noWrap/>
          </w:tcPr>
          <w:p>
            <w:pPr/>
            <w:r>
              <w:rPr>
                <w:b w:val="1"/>
                <w:bCs w:val="1"/>
              </w:rPr>
              <w:t xml:space="preserve">Դաս</w:t>
            </w:r>
            <w:r>
              <w:rPr>
                <w:b w:val="1"/>
                <w:bCs w:val="1"/>
              </w:rPr>
              <w:t xml:space="preserve">ը</w:t>
            </w:r>
          </w:p>
        </w:tc>
        <w:tc>
          <w:tcPr>
            <w:tcW w:w="3480" w:type="dxa"/>
            <w:gridSpan w:val="2"/>
            <w:noWrap/>
          </w:tcPr>
          <w:p>
            <w:pPr/>
            <w:r>
              <w:rPr>
                <w:b w:val="1"/>
                <w:bCs w:val="1"/>
              </w:rPr>
              <w:t xml:space="preserve">Բյուջետային</w:t>
            </w:r>
            <w:r>
              <w:rPr/>
              <w:t xml:space="preserve"> </w:t>
            </w:r>
            <w:r>
              <w:rPr>
                <w:b w:val="1"/>
                <w:bCs w:val="1"/>
              </w:rPr>
              <w:t xml:space="preserve">ծախսերի</w:t>
            </w:r>
            <w:r>
              <w:rPr/>
              <w:t xml:space="preserve"> </w:t>
            </w:r>
            <w:r>
              <w:rPr>
                <w:b w:val="1"/>
                <w:bCs w:val="1"/>
              </w:rPr>
              <w:t xml:space="preserve">գործառական</w:t>
            </w:r>
            <w:r>
              <w:rPr/>
              <w:t xml:space="preserve"> </w:t>
            </w:r>
            <w:r>
              <w:rPr>
                <w:b w:val="1"/>
                <w:bCs w:val="1"/>
              </w:rPr>
              <w:t xml:space="preserve">դասակարգման</w:t>
            </w:r>
            <w:r>
              <w:rPr/>
              <w:t xml:space="preserve"> </w:t>
            </w:r>
            <w:r>
              <w:rPr>
                <w:b w:val="1"/>
                <w:bCs w:val="1"/>
              </w:rPr>
              <w:t xml:space="preserve">բաժինների</w:t>
            </w:r>
            <w:r>
              <w:rPr>
                <w:b w:val="1"/>
                <w:bCs w:val="1"/>
              </w:rPr>
              <w:t xml:space="preserve">, </w:t>
            </w:r>
            <w:r>
              <w:rPr>
                <w:b w:val="1"/>
                <w:bCs w:val="1"/>
              </w:rPr>
              <w:t xml:space="preserve">խմբերի</w:t>
            </w:r>
            <w:r>
              <w:rPr/>
              <w:t xml:space="preserve"> </w:t>
            </w:r>
            <w:r>
              <w:rPr>
                <w:b w:val="1"/>
                <w:bCs w:val="1"/>
              </w:rPr>
              <w:t xml:space="preserve">և</w:t>
            </w:r>
            <w:r>
              <w:rPr/>
              <w:t xml:space="preserve"> </w:t>
            </w:r>
            <w:r>
              <w:rPr>
                <w:b w:val="1"/>
                <w:bCs w:val="1"/>
              </w:rPr>
              <w:t xml:space="preserve">դասերի</w:t>
            </w:r>
            <w:r>
              <w:rPr>
                <w:b w:val="1"/>
                <w:bCs w:val="1"/>
              </w:rPr>
              <w:t xml:space="preserve">  </w:t>
            </w:r>
            <w:r>
              <w:rPr>
                <w:b w:val="1"/>
                <w:bCs w:val="1"/>
              </w:rPr>
              <w:t xml:space="preserve">անվանումները</w:t>
            </w:r>
          </w:p>
        </w:tc>
        <w:tc>
          <w:tcPr>
            <w:tcW w:w="3810" w:type="dxa"/>
            <w:gridSpan w:val="2"/>
            <w:noWrap/>
          </w:tcPr>
          <w:p>
            <w:pPr/>
            <w:r>
              <w:rPr>
                <w:b w:val="1"/>
                <w:bCs w:val="1"/>
              </w:rPr>
              <w:t xml:space="preserve"> </w:t>
            </w:r>
            <w:r>
              <w:rPr>
                <w:b w:val="1"/>
                <w:bCs w:val="1"/>
              </w:rPr>
              <w:t xml:space="preserve">Ցուցանիշների</w:t>
            </w:r>
            <w:r>
              <w:rPr/>
              <w:t xml:space="preserve"> </w:t>
            </w:r>
            <w:r>
              <w:rPr>
                <w:b w:val="1"/>
                <w:bCs w:val="1"/>
              </w:rPr>
              <w:t xml:space="preserve">փոփոխություն</w:t>
            </w:r>
            <w:r>
              <w:rPr>
                <w:b w:val="1"/>
                <w:bCs w:val="1"/>
              </w:rPr>
              <w:t xml:space="preserve">ը                                                                                                                        (</w:t>
            </w:r>
            <w:r>
              <w:rPr>
                <w:b w:val="1"/>
                <w:bCs w:val="1"/>
              </w:rPr>
              <w:t xml:space="preserve">ծախսերի</w:t>
            </w:r>
            <w:r>
              <w:rPr/>
              <w:t xml:space="preserve"> </w:t>
            </w:r>
            <w:r>
              <w:rPr>
                <w:b w:val="1"/>
                <w:bCs w:val="1"/>
              </w:rPr>
              <w:t xml:space="preserve">ավելացումները</w:t>
            </w:r>
            <w:r>
              <w:rPr>
                <w:b w:val="1"/>
                <w:bCs w:val="1"/>
              </w:rPr>
              <w:t xml:space="preserve"> նշ</w:t>
            </w:r>
            <w:r>
              <w:rPr>
                <w:b w:val="1"/>
                <w:bCs w:val="1"/>
              </w:rPr>
              <w:t xml:space="preserve">ված</w:t>
            </w:r>
            <w:r>
              <w:rPr/>
              <w:t xml:space="preserve"> </w:t>
            </w:r>
            <w:r>
              <w:rPr>
                <w:b w:val="1"/>
                <w:bCs w:val="1"/>
              </w:rPr>
              <w:t xml:space="preserve">են</w:t>
            </w:r>
            <w:r>
              <w:rPr/>
              <w:t xml:space="preserve"> </w:t>
            </w:r>
            <w:r>
              <w:rPr>
                <w:b w:val="1"/>
                <w:bCs w:val="1"/>
              </w:rPr>
              <w:t xml:space="preserve">դրական</w:t>
            </w:r>
            <w:r>
              <w:rPr/>
              <w:t xml:space="preserve"> </w:t>
            </w:r>
            <w:r>
              <w:rPr>
                <w:b w:val="1"/>
                <w:bCs w:val="1"/>
              </w:rPr>
              <w:t xml:space="preserve">նշանով</w:t>
            </w:r>
            <w:r>
              <w:rPr>
                <w:b w:val="1"/>
                <w:bCs w:val="1"/>
              </w:rPr>
              <w:t xml:space="preserve">)</w:t>
            </w:r>
          </w:p>
        </w:tc>
      </w:tr>
      <w:tr>
        <w:trPr/>
        <w:tc>
          <w:tcPr>
            <w:tcW w:w="3810" w:type="dxa"/>
            <w:gridSpan w:val="2"/>
            <w:noWrap/>
          </w:tcPr>
          <w:p>
            <w:pPr/>
            <w:r>
              <w:rPr/>
              <w:t xml:space="preserve">տարի</w:t>
            </w:r>
          </w:p>
        </w:tc>
      </w:tr>
      <w:tr>
        <w:trPr/>
        <w:tc>
          <w:tcPr>
            <w:tcW w:w="990" w:type="dxa"/>
            <w:noWrap/>
          </w:tcPr>
          <w:p>
            <w:pPr/>
            <w:r>
              <w:rPr/>
              <w:t xml:space="preserve"> </w:t>
            </w:r>
          </w:p>
        </w:tc>
        <w:tc>
          <w:tcPr>
            <w:tcW w:w="900" w:type="dxa"/>
            <w:gridSpan w:val="2"/>
            <w:noWrap/>
          </w:tcPr>
          <w:p>
            <w:pPr/>
            <w:r>
              <w:rPr/>
              <w:t xml:space="preserve"> </w:t>
            </w:r>
          </w:p>
        </w:tc>
        <w:tc>
          <w:tcPr>
            <w:tcW w:w="990" w:type="dxa"/>
            <w:noWrap/>
          </w:tcPr>
          <w:p>
            <w:pPr/>
            <w:r>
              <w:rPr/>
              <w:t xml:space="preserve"> </w:t>
            </w:r>
          </w:p>
        </w:tc>
        <w:tc>
          <w:tcPr>
            <w:tcW w:w="3480" w:type="dxa"/>
            <w:gridSpan w:val="2"/>
            <w:noWrap/>
          </w:tcPr>
          <w:p>
            <w:pPr/>
            <w:r>
              <w:rPr>
                <w:b w:val="1"/>
                <w:bCs w:val="1"/>
              </w:rPr>
              <w:t xml:space="preserve">ԸՆԴԱՄԵՆԸ</w:t>
            </w:r>
            <w:r>
              <w:rPr>
                <w:b w:val="1"/>
                <w:bCs w:val="1"/>
              </w:rPr>
              <w:t xml:space="preserve">՝ </w:t>
            </w:r>
            <w:r>
              <w:rPr>
                <w:b w:val="1"/>
                <w:bCs w:val="1"/>
              </w:rPr>
              <w:t xml:space="preserve"> ԾԱԽՍԵՐ</w:t>
            </w:r>
          </w:p>
        </w:tc>
        <w:tc>
          <w:tcPr>
            <w:tcW w:w="3810" w:type="dxa"/>
            <w:gridSpan w:val="2"/>
            <w:noWrap/>
          </w:tcPr>
          <w:p>
            <w:pPr/>
            <w:r>
              <w:rPr>
                <w:b w:val="1"/>
                <w:bCs w:val="1"/>
              </w:rPr>
              <w:t xml:space="preserve">7,428.0</w:t>
            </w:r>
          </w:p>
        </w:tc>
      </w:tr>
      <w:tr>
        <w:trPr/>
        <w:tc>
          <w:tcPr>
            <w:tcW w:w="990" w:type="dxa"/>
            <w:noWrap/>
          </w:tcPr>
          <w:p>
            <w:pPr/>
            <w:r>
              <w:rPr/>
              <w:t xml:space="preserve">11</w:t>
            </w:r>
          </w:p>
        </w:tc>
        <w:tc>
          <w:tcPr>
            <w:tcW w:w="900" w:type="dxa"/>
            <w:gridSpan w:val="2"/>
            <w:noWrap/>
          </w:tcPr>
          <w:p>
            <w:pPr/>
            <w:r>
              <w:rPr/>
              <w:t xml:space="preserve"> </w:t>
            </w:r>
          </w:p>
        </w:tc>
        <w:tc>
          <w:tcPr>
            <w:tcW w:w="990" w:type="dxa"/>
            <w:noWrap/>
          </w:tcPr>
          <w:p>
            <w:pPr/>
            <w:r>
              <w:rPr/>
              <w:t xml:space="preserve"> </w:t>
            </w:r>
          </w:p>
        </w:tc>
        <w:tc>
          <w:tcPr>
            <w:tcW w:w="3480" w:type="dxa"/>
            <w:gridSpan w:val="2"/>
            <w:noWrap/>
          </w:tcPr>
          <w:p>
            <w:pPr/>
            <w:r>
              <w:rPr/>
              <w:t xml:space="preserve">Հիմնական բաժիններին չդասվող պահուստային ֆոնդեր</w:t>
            </w:r>
          </w:p>
        </w:tc>
        <w:tc>
          <w:tcPr>
            <w:tcW w:w="3810" w:type="dxa"/>
            <w:gridSpan w:val="2"/>
            <w:noWrap/>
          </w:tcPr>
          <w:p>
            <w:pPr/>
            <w:r>
              <w:rPr>
                <w:b w:val="1"/>
                <w:bCs w:val="1"/>
              </w:rPr>
              <w:t xml:space="preserve">7,428.0</w:t>
            </w:r>
          </w:p>
        </w:tc>
      </w:tr>
      <w:tr>
        <w:trPr/>
        <w:tc>
          <w:tcPr>
            <w:tcW w:w="990" w:type="dxa"/>
            <w:noWrap/>
          </w:tcPr>
          <w:p>
            <w:pPr/>
            <w:r>
              <w:rPr/>
              <w:t xml:space="preserve"> </w:t>
            </w:r>
          </w:p>
        </w:tc>
        <w:tc>
          <w:tcPr>
            <w:tcW w:w="900" w:type="dxa"/>
            <w:gridSpan w:val="2"/>
            <w:noWrap/>
          </w:tcPr>
          <w:p>
            <w:pPr/>
            <w:r>
              <w:rPr/>
              <w:t xml:space="preserve"> </w:t>
            </w:r>
          </w:p>
        </w:tc>
        <w:tc>
          <w:tcPr>
            <w:tcW w:w="990" w:type="dxa"/>
            <w:noWrap/>
          </w:tcPr>
          <w:p>
            <w:pPr/>
            <w:r>
              <w:rPr/>
              <w:t xml:space="preserve"> </w:t>
            </w:r>
          </w:p>
        </w:tc>
        <w:tc>
          <w:tcPr>
            <w:tcW w:w="3480" w:type="dxa"/>
            <w:gridSpan w:val="2"/>
            <w:noWrap/>
          </w:tcPr>
          <w:p>
            <w:pPr/>
            <w:r>
              <w:rPr/>
              <w:t xml:space="preserve">այդ թվում`</w:t>
            </w:r>
          </w:p>
        </w:tc>
        <w:tc>
          <w:tcPr>
            <w:tcW w:w="3810" w:type="dxa"/>
            <w:gridSpan w:val="2"/>
            <w:noWrap/>
          </w:tcPr>
          <w:p>
            <w:pPr/>
            <w:r>
              <w:rPr/>
              <w:t xml:space="preserve"> </w:t>
            </w:r>
          </w:p>
        </w:tc>
      </w:tr>
      <w:tr>
        <w:trPr/>
        <w:tc>
          <w:tcPr>
            <w:tcW w:w="990" w:type="dxa"/>
            <w:noWrap/>
          </w:tcPr>
          <w:p>
            <w:pPr/>
            <w:r>
              <w:rPr/>
              <w:t xml:space="preserve"> </w:t>
            </w:r>
          </w:p>
        </w:tc>
        <w:tc>
          <w:tcPr>
            <w:tcW w:w="900" w:type="dxa"/>
            <w:gridSpan w:val="2"/>
            <w:noWrap/>
          </w:tcPr>
          <w:p>
            <w:pPr/>
            <w:r>
              <w:rPr/>
              <w:t xml:space="preserve">01</w:t>
            </w:r>
          </w:p>
        </w:tc>
        <w:tc>
          <w:tcPr>
            <w:tcW w:w="990" w:type="dxa"/>
            <w:noWrap/>
          </w:tcPr>
          <w:p>
            <w:pPr/>
            <w:r>
              <w:rPr/>
              <w:t xml:space="preserve"> </w:t>
            </w:r>
          </w:p>
        </w:tc>
        <w:tc>
          <w:tcPr>
            <w:tcW w:w="3480" w:type="dxa"/>
            <w:gridSpan w:val="2"/>
            <w:noWrap/>
          </w:tcPr>
          <w:p>
            <w:pPr/>
            <w:r>
              <w:rPr/>
              <w:t xml:space="preserve">ՀՀ կառավարության և համայնքների պահուստային ֆոնդ</w:t>
            </w:r>
          </w:p>
        </w:tc>
        <w:tc>
          <w:tcPr>
            <w:tcW w:w="3810" w:type="dxa"/>
            <w:gridSpan w:val="2"/>
            <w:noWrap/>
          </w:tcPr>
          <w:p>
            <w:pPr/>
            <w:r>
              <w:rPr>
                <w:b w:val="1"/>
                <w:bCs w:val="1"/>
              </w:rPr>
              <w:t xml:space="preserve">7,428.0</w:t>
            </w:r>
          </w:p>
        </w:tc>
      </w:tr>
      <w:tr>
        <w:trPr/>
        <w:tc>
          <w:tcPr>
            <w:tcW w:w="2880" w:type="dxa"/>
            <w:gridSpan w:val="4"/>
            <w:noWrap/>
          </w:tcPr>
          <w:p>
            <w:pPr/>
            <w:r>
              <w:rPr/>
              <w:t xml:space="preserve"> </w:t>
            </w:r>
          </w:p>
        </w:tc>
        <w:tc>
          <w:tcPr>
            <w:tcW w:w="3480" w:type="dxa"/>
            <w:gridSpan w:val="2"/>
            <w:noWrap/>
          </w:tcPr>
          <w:p>
            <w:pPr/>
            <w:r>
              <w:rPr/>
              <w:t xml:space="preserve">այդ թվում`</w:t>
            </w:r>
          </w:p>
        </w:tc>
        <w:tc>
          <w:tcPr>
            <w:tcW w:w="3810" w:type="dxa"/>
            <w:gridSpan w:val="2"/>
            <w:noWrap/>
          </w:tcPr>
          <w:p>
            <w:pPr/>
            <w:r>
              <w:rPr/>
              <w:t xml:space="preserve"> </w:t>
            </w:r>
          </w:p>
        </w:tc>
      </w:tr>
      <w:tr>
        <w:trPr/>
        <w:tc>
          <w:tcPr>
            <w:tcW w:w="990" w:type="dxa"/>
            <w:noWrap/>
          </w:tcPr>
          <w:p>
            <w:pPr/>
            <w:r>
              <w:rPr/>
              <w:t xml:space="preserve"> </w:t>
            </w:r>
          </w:p>
        </w:tc>
        <w:tc>
          <w:tcPr>
            <w:tcW w:w="810" w:type="dxa"/>
            <w:noWrap/>
          </w:tcPr>
          <w:p>
            <w:pPr/>
            <w:r>
              <w:rPr/>
              <w:t xml:space="preserve"> </w:t>
            </w:r>
          </w:p>
        </w:tc>
        <w:tc>
          <w:tcPr>
            <w:tcW w:w="1080" w:type="dxa"/>
            <w:gridSpan w:val="2"/>
            <w:noWrap/>
          </w:tcPr>
          <w:p>
            <w:pPr/>
            <w:r>
              <w:rPr/>
              <w:t xml:space="preserve">01</w:t>
            </w:r>
          </w:p>
        </w:tc>
        <w:tc>
          <w:tcPr>
            <w:tcW w:w="3480" w:type="dxa"/>
            <w:gridSpan w:val="2"/>
            <w:noWrap/>
          </w:tcPr>
          <w:p>
            <w:pPr/>
            <w:r>
              <w:rPr/>
              <w:t xml:space="preserve">ՀՀ կառավարության  պահուստային ֆոնդ</w:t>
            </w:r>
          </w:p>
        </w:tc>
        <w:tc>
          <w:tcPr>
            <w:tcW w:w="3810" w:type="dxa"/>
            <w:gridSpan w:val="2"/>
            <w:noWrap/>
          </w:tcPr>
          <w:p>
            <w:pPr/>
            <w:r>
              <w:rPr>
                <w:b w:val="1"/>
                <w:bCs w:val="1"/>
              </w:rPr>
              <w:t xml:space="preserve">7,428.0</w:t>
            </w:r>
          </w:p>
        </w:tc>
      </w:tr>
      <w:tr>
        <w:trPr/>
        <w:tc>
          <w:tcPr>
            <w:tcW w:w="4650" w:type="dxa"/>
            <w:gridSpan w:val="5"/>
            <w:noWrap/>
          </w:tcPr>
          <w:p>
            <w:pPr/>
            <w:r>
              <w:rPr/>
              <w:t xml:space="preserve"> </w:t>
            </w:r>
          </w:p>
        </w:tc>
        <w:tc>
          <w:tcPr>
            <w:tcW w:w="5505" w:type="dxa"/>
            <w:gridSpan w:val="2"/>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br/>
            <w:r>
              <w:rPr/>
              <w:t xml:space="preserve"> Հավելված N 4</w:t>
            </w:r>
            <w:br/>
            <w:r>
              <w:rPr/>
              <w:t xml:space="preserve"> </w:t>
            </w: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br/>
            <w:r>
              <w:rPr>
                <w:b w:val="1"/>
                <w:bCs w:val="1"/>
              </w:rPr>
              <w:t xml:space="preserve"> </w:t>
            </w:r>
            <w:r>
              <w:rPr>
                <w:b w:val="1"/>
                <w:bCs w:val="1"/>
              </w:rPr>
              <w:t xml:space="preserve">ՙ---՚</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tc>
        <w:tc>
          <w:tcPr>
            <w:tcW w:w="15" w:type="dxa"/>
            <w:noWrap/>
          </w:tcPr>
          <w:p>
            <w:pPr/>
            <w:r>
              <w:rPr/>
              <w:t xml:space="preserve"> </w:t>
            </w:r>
          </w:p>
        </w:tc>
      </w:tr>
      <w:tr>
        <w:trPr/>
        <w:tc>
          <w:tcPr>
            <w:tcW w:w="10155" w:type="dxa"/>
            <w:gridSpan w:val="7"/>
            <w:noWrap/>
          </w:tcPr>
          <w:p>
            <w:pPr/>
            <w:r>
              <w:rPr>
                <w:b w:val="1"/>
                <w:bCs w:val="1"/>
              </w:rPr>
              <w:t xml:space="preserve"> </w:t>
            </w:r>
          </w:p>
          <w:p>
            <w:pPr/>
            <w:r>
              <w:rPr>
                <w:b w:val="1"/>
                <w:bCs w:val="1"/>
              </w:rPr>
              <w:t xml:space="preserve"> </w:t>
            </w:r>
          </w:p>
          <w:p>
            <w:pPr/>
            <w:r>
              <w:rPr>
                <w:b w:val="1"/>
                <w:bCs w:val="1"/>
              </w:rPr>
              <w:t xml:space="preserve">«Հայաստանի Հանրապետության  2018 թվականի պետական բյուջեի  մասին» 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օրենքի 8-րդ հոդվածի աղյուսակ</w:t>
            </w:r>
            <w:r>
              <w:rPr>
                <w:b w:val="1"/>
                <w:bCs w:val="1"/>
              </w:rPr>
              <w:t xml:space="preserve">ում</w:t>
            </w:r>
            <w:r>
              <w:rPr/>
              <w:t xml:space="preserve"> </w:t>
            </w:r>
            <w:r>
              <w:rPr>
                <w:b w:val="1"/>
                <w:bCs w:val="1"/>
              </w:rPr>
              <w:t xml:space="preserve">և 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կառավարության 2017 թվականի դեկտեմբերի 28-ի  N 1717-Ն որոշման N 4 հավելվածում կատարվող փոփոխությունները </w:t>
            </w:r>
          </w:p>
        </w:tc>
        <w:tc>
          <w:tcPr>
            <w:tcW w:w="15" w:type="dxa"/>
            <w:noWrap/>
          </w:tcPr>
          <w:p>
            <w:pPr/>
            <w:r>
              <w:rPr/>
              <w:t xml:space="preserve"> </w:t>
            </w:r>
          </w:p>
        </w:tc>
      </w:tr>
      <w:tr>
        <w:trPr/>
        <w:tc>
          <w:tcPr>
            <w:tcW w:w="4650" w:type="dxa"/>
            <w:gridSpan w:val="5"/>
            <w:noWrap/>
          </w:tcPr>
          <w:p>
            <w:pPr/>
            <w:r>
              <w:rPr/>
              <w:t xml:space="preserve"> </w:t>
            </w:r>
          </w:p>
        </w:tc>
        <w:tc>
          <w:tcPr>
            <w:tcW w:w="5505" w:type="dxa"/>
            <w:gridSpan w:val="2"/>
            <w:noWrap/>
          </w:tcPr>
          <w:p>
            <w:pPr/>
            <w:r>
              <w:rPr/>
              <w:t xml:space="preserve">(հազ. դրամ)</w:t>
            </w:r>
          </w:p>
        </w:tc>
        <w:tc>
          <w:tcPr>
            <w:tcW w:w="15" w:type="dxa"/>
            <w:noWrap/>
          </w:tcPr>
          <w:p>
            <w:pPr/>
            <w:r>
              <w:rPr/>
              <w:t xml:space="preserve"> </w:t>
            </w:r>
          </w:p>
        </w:tc>
      </w:tr>
      <w:tr>
        <w:trPr/>
        <w:tc>
          <w:tcPr>
            <w:tcW w:w="4650" w:type="dxa"/>
            <w:gridSpan w:val="5"/>
            <w:noWrap/>
          </w:tcPr>
          <w:p>
            <w:pPr/>
            <w:r>
              <w:rPr>
                <w:b w:val="1"/>
                <w:bCs w:val="1"/>
              </w:rPr>
              <w:t xml:space="preserve">Բյուջետային</w:t>
            </w:r>
            <w:r>
              <w:rPr/>
              <w:t xml:space="preserve"> </w:t>
            </w:r>
            <w:r>
              <w:rPr>
                <w:b w:val="1"/>
                <w:bCs w:val="1"/>
              </w:rPr>
              <w:t xml:space="preserve">ծախսերի</w:t>
            </w:r>
            <w:r>
              <w:rPr/>
              <w:t xml:space="preserve"> </w:t>
            </w:r>
            <w:r>
              <w:rPr>
                <w:b w:val="1"/>
                <w:bCs w:val="1"/>
              </w:rPr>
              <w:t xml:space="preserve">տնտեսագիտական</w:t>
            </w:r>
            <w:r>
              <w:rPr/>
              <w:t xml:space="preserve"> </w:t>
            </w:r>
            <w:r>
              <w:rPr>
                <w:b w:val="1"/>
                <w:bCs w:val="1"/>
              </w:rPr>
              <w:t xml:space="preserve">դասակարգման</w:t>
            </w:r>
            <w:r>
              <w:rPr/>
              <w:t xml:space="preserve"> </w:t>
            </w:r>
            <w:r>
              <w:rPr>
                <w:b w:val="1"/>
                <w:bCs w:val="1"/>
              </w:rPr>
              <w:t xml:space="preserve">հոդվածների</w:t>
            </w:r>
            <w:r>
              <w:rPr/>
              <w:t xml:space="preserve"> </w:t>
            </w:r>
            <w:r>
              <w:rPr>
                <w:b w:val="1"/>
                <w:bCs w:val="1"/>
              </w:rPr>
              <w:t xml:space="preserve">անվանումները</w:t>
            </w:r>
          </w:p>
        </w:tc>
        <w:tc>
          <w:tcPr>
            <w:tcW w:w="5505" w:type="dxa"/>
            <w:gridSpan w:val="2"/>
            <w:noWrap/>
          </w:tcPr>
          <w:p>
            <w:pPr/>
            <w:r>
              <w:rPr>
                <w:b w:val="1"/>
                <w:bCs w:val="1"/>
              </w:rPr>
              <w:t xml:space="preserve"> </w:t>
            </w:r>
            <w:r>
              <w:rPr>
                <w:b w:val="1"/>
                <w:bCs w:val="1"/>
              </w:rPr>
              <w:t xml:space="preserve">Ցուցանիշների</w:t>
            </w:r>
            <w:r>
              <w:rPr/>
              <w:t xml:space="preserve"> </w:t>
            </w:r>
            <w:r>
              <w:rPr>
                <w:b w:val="1"/>
                <w:bCs w:val="1"/>
              </w:rPr>
              <w:t xml:space="preserve">փոփոխություն</w:t>
            </w:r>
            <w:r>
              <w:rPr>
                <w:b w:val="1"/>
                <w:bCs w:val="1"/>
              </w:rPr>
              <w:t xml:space="preserve">ը                                                                                                                        (</w:t>
            </w:r>
            <w:r>
              <w:rPr>
                <w:b w:val="1"/>
                <w:bCs w:val="1"/>
              </w:rPr>
              <w:t xml:space="preserve">ծախսերի</w:t>
            </w:r>
            <w:r>
              <w:rPr/>
              <w:t xml:space="preserve"> </w:t>
            </w:r>
            <w:r>
              <w:rPr>
                <w:b w:val="1"/>
                <w:bCs w:val="1"/>
              </w:rPr>
              <w:t xml:space="preserve">ավելացումները</w:t>
            </w:r>
            <w:r>
              <w:rPr>
                <w:b w:val="1"/>
                <w:bCs w:val="1"/>
              </w:rPr>
              <w:t xml:space="preserve"> նշ</w:t>
            </w:r>
            <w:r>
              <w:rPr>
                <w:b w:val="1"/>
                <w:bCs w:val="1"/>
              </w:rPr>
              <w:t xml:space="preserve">ված</w:t>
            </w:r>
            <w:r>
              <w:rPr/>
              <w:t xml:space="preserve"> </w:t>
            </w:r>
            <w:r>
              <w:rPr>
                <w:b w:val="1"/>
                <w:bCs w:val="1"/>
              </w:rPr>
              <w:t xml:space="preserve">են</w:t>
            </w:r>
            <w:r>
              <w:rPr/>
              <w:t xml:space="preserve"> </w:t>
            </w:r>
            <w:r>
              <w:rPr>
                <w:b w:val="1"/>
                <w:bCs w:val="1"/>
              </w:rPr>
              <w:t xml:space="preserve">դրական</w:t>
            </w:r>
            <w:r>
              <w:rPr/>
              <w:t xml:space="preserve"> </w:t>
            </w:r>
            <w:r>
              <w:rPr>
                <w:b w:val="1"/>
                <w:bCs w:val="1"/>
              </w:rPr>
              <w:t xml:space="preserve">նշանով</w:t>
            </w:r>
            <w:r>
              <w:rPr>
                <w:b w:val="1"/>
                <w:bCs w:val="1"/>
              </w:rPr>
              <w:t xml:space="preserve">)</w:t>
            </w:r>
          </w:p>
        </w:tc>
        <w:tc>
          <w:tcPr>
            <w:tcW w:w="15" w:type="dxa"/>
            <w:noWrap/>
          </w:tcPr>
          <w:p>
            <w:pPr/>
            <w:r>
              <w:rPr/>
              <w:t xml:space="preserve"> </w:t>
            </w:r>
          </w:p>
        </w:tc>
      </w:tr>
      <w:tr>
        <w:trPr/>
        <w:tc>
          <w:tcPr>
            <w:tcW w:w="5505" w:type="dxa"/>
            <w:gridSpan w:val="2"/>
            <w:noWrap/>
          </w:tcPr>
          <w:p>
            <w:pPr/>
            <w:r>
              <w:rPr/>
              <w:t xml:space="preserve">  տարի </w:t>
            </w:r>
          </w:p>
        </w:tc>
        <w:tc>
          <w:tcPr>
            <w:tcW w:w="15" w:type="dxa"/>
            <w:noWrap/>
          </w:tcPr>
          <w:p>
            <w:pPr/>
            <w:r>
              <w:rPr/>
              <w:t xml:space="preserve"> </w:t>
            </w:r>
          </w:p>
        </w:tc>
      </w:tr>
      <w:tr>
        <w:trPr/>
        <w:tc>
          <w:tcPr>
            <w:tcW w:w="4650" w:type="dxa"/>
            <w:gridSpan w:val="5"/>
            <w:noWrap/>
          </w:tcPr>
          <w:p>
            <w:pPr/>
            <w:r>
              <w:rPr>
                <w:b w:val="1"/>
                <w:bCs w:val="1"/>
              </w:rPr>
              <w:t xml:space="preserve">ԸՆԴԱՄԵՆԸ</w:t>
            </w:r>
            <w:r>
              <w:rPr>
                <w:b w:val="1"/>
                <w:bCs w:val="1"/>
              </w:rPr>
              <w:t xml:space="preserve">՝</w:t>
            </w:r>
            <w:r>
              <w:rPr>
                <w:b w:val="1"/>
                <w:bCs w:val="1"/>
              </w:rPr>
              <w:t xml:space="preserve"> ԾԱԽՍԵՐ</w:t>
            </w:r>
          </w:p>
        </w:tc>
        <w:tc>
          <w:tcPr>
            <w:tcW w:w="5505" w:type="dxa"/>
            <w:gridSpan w:val="2"/>
            <w:noWrap/>
          </w:tcPr>
          <w:p>
            <w:pPr/>
            <w:r>
              <w:rPr>
                <w:b w:val="1"/>
                <w:bCs w:val="1"/>
              </w:rPr>
              <w:t xml:space="preserve">7,428.0</w:t>
            </w:r>
          </w:p>
        </w:tc>
        <w:tc>
          <w:tcPr>
            <w:tcW w:w="15" w:type="dxa"/>
            <w:noWrap/>
          </w:tcPr>
          <w:p>
            <w:pPr/>
            <w:r>
              <w:rPr/>
              <w:t xml:space="preserve"> </w:t>
            </w:r>
          </w:p>
        </w:tc>
      </w:tr>
      <w:tr>
        <w:trPr/>
        <w:tc>
          <w:tcPr>
            <w:tcW w:w="4650" w:type="dxa"/>
            <w:gridSpan w:val="5"/>
            <w:noWrap/>
          </w:tcPr>
          <w:p>
            <w:pPr/>
            <w:r>
              <w:rPr/>
              <w:t xml:space="preserve">այդ թվում՝</w:t>
            </w:r>
          </w:p>
        </w:tc>
        <w:tc>
          <w:tcPr>
            <w:tcW w:w="5505" w:type="dxa"/>
            <w:gridSpan w:val="2"/>
            <w:noWrap/>
          </w:tcPr>
          <w:p>
            <w:pPr/>
            <w:r>
              <w:rPr/>
              <w:t xml:space="preserve"> </w:t>
            </w:r>
          </w:p>
        </w:tc>
        <w:tc>
          <w:tcPr>
            <w:tcW w:w="15" w:type="dxa"/>
            <w:noWrap/>
          </w:tcPr>
          <w:p>
            <w:pPr/>
            <w:r>
              <w:rPr/>
              <w:t xml:space="preserve"> </w:t>
            </w:r>
          </w:p>
        </w:tc>
      </w:tr>
      <w:tr>
        <w:trPr/>
        <w:tc>
          <w:tcPr>
            <w:tcW w:w="4650" w:type="dxa"/>
            <w:gridSpan w:val="5"/>
            <w:noWrap/>
          </w:tcPr>
          <w:p>
            <w:pPr/>
            <w:r>
              <w:rPr>
                <w:b w:val="1"/>
                <w:bCs w:val="1"/>
              </w:rPr>
              <w:t xml:space="preserve">ԸՆԹԱՑԻԿ ԾԱԽՍԵՐ</w:t>
            </w:r>
          </w:p>
        </w:tc>
        <w:tc>
          <w:tcPr>
            <w:tcW w:w="5505" w:type="dxa"/>
            <w:gridSpan w:val="2"/>
            <w:noWrap/>
          </w:tcPr>
          <w:p>
            <w:pPr/>
            <w:r>
              <w:rPr>
                <w:b w:val="1"/>
                <w:bCs w:val="1"/>
              </w:rPr>
              <w:t xml:space="preserve">7,428.0</w:t>
            </w:r>
          </w:p>
        </w:tc>
        <w:tc>
          <w:tcPr>
            <w:tcW w:w="15" w:type="dxa"/>
            <w:noWrap/>
          </w:tcPr>
          <w:p>
            <w:pPr/>
            <w:r>
              <w:rPr/>
              <w:t xml:space="preserve"> </w:t>
            </w:r>
          </w:p>
        </w:tc>
      </w:tr>
      <w:tr>
        <w:trPr/>
        <w:tc>
          <w:tcPr>
            <w:tcW w:w="4650" w:type="dxa"/>
            <w:gridSpan w:val="5"/>
            <w:noWrap/>
          </w:tcPr>
          <w:p>
            <w:pPr/>
            <w:r>
              <w:rPr/>
              <w:t xml:space="preserve">այդ թվում՝</w:t>
            </w:r>
          </w:p>
        </w:tc>
        <w:tc>
          <w:tcPr>
            <w:tcW w:w="5505" w:type="dxa"/>
            <w:gridSpan w:val="2"/>
            <w:noWrap/>
          </w:tcPr>
          <w:p>
            <w:pPr/>
            <w:r>
              <w:rPr/>
              <w:t xml:space="preserve"> </w:t>
            </w:r>
          </w:p>
        </w:tc>
        <w:tc>
          <w:tcPr>
            <w:tcW w:w="15" w:type="dxa"/>
            <w:noWrap/>
          </w:tcPr>
          <w:p>
            <w:pPr/>
            <w:r>
              <w:rPr/>
              <w:t xml:space="preserve"> </w:t>
            </w:r>
          </w:p>
        </w:tc>
      </w:tr>
      <w:tr>
        <w:trPr/>
        <w:tc>
          <w:tcPr>
            <w:tcW w:w="4650" w:type="dxa"/>
            <w:gridSpan w:val="5"/>
            <w:noWrap/>
          </w:tcPr>
          <w:p>
            <w:pPr/>
            <w:r>
              <w:rPr>
                <w:b w:val="1"/>
                <w:bCs w:val="1"/>
              </w:rPr>
              <w:t xml:space="preserve">ԱՅԼ ԾԱԽՍԵՐ</w:t>
            </w:r>
          </w:p>
        </w:tc>
        <w:tc>
          <w:tcPr>
            <w:tcW w:w="5505" w:type="dxa"/>
            <w:gridSpan w:val="2"/>
            <w:noWrap/>
          </w:tcPr>
          <w:p>
            <w:pPr/>
            <w:r>
              <w:rPr>
                <w:b w:val="1"/>
                <w:bCs w:val="1"/>
              </w:rPr>
              <w:t xml:space="preserve">7,428.0</w:t>
            </w:r>
          </w:p>
        </w:tc>
        <w:tc>
          <w:tcPr>
            <w:tcW w:w="15" w:type="dxa"/>
            <w:noWrap/>
          </w:tcPr>
          <w:p>
            <w:pPr/>
            <w:r>
              <w:rPr/>
              <w:t xml:space="preserve"> </w:t>
            </w:r>
          </w:p>
        </w:tc>
      </w:tr>
      <w:tr>
        <w:trPr/>
        <w:tc>
          <w:tcPr>
            <w:tcW w:w="4650" w:type="dxa"/>
            <w:gridSpan w:val="5"/>
            <w:noWrap/>
          </w:tcPr>
          <w:p>
            <w:pPr/>
            <w:r>
              <w:rPr/>
              <w:t xml:space="preserve">այդ թվում՝</w:t>
            </w:r>
          </w:p>
        </w:tc>
        <w:tc>
          <w:tcPr>
            <w:tcW w:w="5505" w:type="dxa"/>
            <w:gridSpan w:val="2"/>
            <w:noWrap/>
          </w:tcPr>
          <w:p>
            <w:pPr/>
            <w:r>
              <w:rPr/>
              <w:t xml:space="preserve"> </w:t>
            </w:r>
          </w:p>
        </w:tc>
        <w:tc>
          <w:tcPr>
            <w:tcW w:w="15" w:type="dxa"/>
            <w:noWrap/>
          </w:tcPr>
          <w:p>
            <w:pPr/>
            <w:r>
              <w:rPr/>
              <w:t xml:space="preserve"> </w:t>
            </w:r>
          </w:p>
        </w:tc>
      </w:tr>
      <w:tr>
        <w:trPr/>
        <w:tc>
          <w:tcPr>
            <w:tcW w:w="4650" w:type="dxa"/>
            <w:gridSpan w:val="5"/>
            <w:noWrap/>
          </w:tcPr>
          <w:p>
            <w:pPr/>
            <w:r>
              <w:rPr/>
              <w:t xml:space="preserve">պահուստային միջոցներ</w:t>
            </w:r>
          </w:p>
        </w:tc>
        <w:tc>
          <w:tcPr>
            <w:tcW w:w="5505" w:type="dxa"/>
            <w:gridSpan w:val="2"/>
            <w:noWrap/>
          </w:tcPr>
          <w:p>
            <w:pPr/>
            <w:r>
              <w:rPr>
                <w:b w:val="1"/>
                <w:bCs w:val="1"/>
              </w:rPr>
              <w:t xml:space="preserve">7,428.0</w:t>
            </w:r>
          </w:p>
        </w:tc>
        <w:tc>
          <w:tcPr>
            <w:tcW w:w="15" w:type="dxa"/>
            <w:noWrap/>
          </w:tcPr>
          <w:p>
            <w:pPr/>
            <w:r>
              <w:rPr/>
              <w:t xml:space="preserve"> </w:t>
            </w:r>
          </w:p>
        </w:tc>
      </w:tr>
      <w:tr>
        <w:trPr/>
        <w:tc>
          <w:tcPr>
            <w:tcW w:w="990" w:type="dxa"/>
            <w:noWrap/>
          </w:tcPr>
          <w:p>
            <w:pPr/>
            <w:r>
              <w:rPr/>
              <w:t xml:space="preserve"> </w:t>
            </w:r>
          </w:p>
        </w:tc>
        <w:tc>
          <w:tcPr>
            <w:tcW w:w="810" w:type="dxa"/>
            <w:noWrap/>
          </w:tcPr>
          <w:p>
            <w:pPr/>
            <w:r>
              <w:rPr/>
              <w:t xml:space="preserve"> </w:t>
            </w:r>
          </w:p>
        </w:tc>
        <w:tc>
          <w:tcPr>
            <w:tcW w:w="90" w:type="dxa"/>
            <w:noWrap/>
          </w:tcPr>
          <w:p>
            <w:pPr/>
            <w:r>
              <w:rPr/>
              <w:t xml:space="preserve"> </w:t>
            </w:r>
          </w:p>
        </w:tc>
        <w:tc>
          <w:tcPr>
            <w:tcW w:w="990" w:type="dxa"/>
            <w:noWrap/>
          </w:tcPr>
          <w:p>
            <w:pPr/>
            <w:r>
              <w:rPr/>
              <w:t xml:space="preserve"> </w:t>
            </w:r>
          </w:p>
        </w:tc>
        <w:tc>
          <w:tcPr>
            <w:tcW w:w="1770" w:type="dxa"/>
            <w:noWrap/>
          </w:tcPr>
          <w:p>
            <w:pPr/>
            <w:r>
              <w:rPr/>
              <w:t xml:space="preserve"> </w:t>
            </w:r>
          </w:p>
        </w:tc>
        <w:tc>
          <w:tcPr>
            <w:tcW w:w="1710" w:type="dxa"/>
            <w:noWrap/>
          </w:tcPr>
          <w:p>
            <w:pPr/>
            <w:r>
              <w:rPr/>
              <w:t xml:space="preserve"> </w:t>
            </w:r>
          </w:p>
        </w:tc>
        <w:tc>
          <w:tcPr>
            <w:tcW w:w="3795" w:type="dxa"/>
            <w:noWrap/>
          </w:tcPr>
          <w:p>
            <w:pPr/>
            <w:r>
              <w:rPr/>
              <w:t xml:space="preserve"> </w:t>
            </w:r>
          </w:p>
        </w:tc>
        <w:tc>
          <w:tcPr>
            <w:tcW w:w="15" w:type="dxa"/>
            <w:noWrap/>
          </w:tcPr>
          <w:p>
            <w:pPr/>
            <w:r>
              <w:rPr/>
              <w:t xml:space="preserve"> </w:t>
            </w:r>
          </w:p>
        </w:tc>
      </w:tr>
    </w:tbl>
    <w:p>
      <w:pPr/>
      <w:r>
        <w:rPr/>
        <w:t xml:space="preserve"> </w:t>
      </w:r>
    </w:p>
    <w:p>
      <w:pPr/>
      <w:r>
        <w:rPr/>
        <w:t xml:space="preserve"> </w:t>
      </w:r>
    </w:p>
    <w:p>
      <w:pPr/>
      <w:r>
        <w:rPr/>
        <w:t xml:space="preserve"> </w:t>
      </w:r>
    </w:p>
    <w:p>
      <w:pPr/>
      <w:r>
        <w:rPr/>
        <w:t xml:space="preserve"> </w:t>
      </w:r>
    </w:p>
    <w:tbl>
      <w:tblGrid>
        <w:gridCol w:w="870" w:type="dxa"/>
        <w:gridCol w:w="4125" w:type="dxa"/>
        <w:gridCol w:w="2085" w:type="dxa"/>
        <w:gridCol w:w="2910" w:type="dxa"/>
      </w:tblGrid>
      <w:tblPr>
        <w:tblW w:w="9990" w:type="dxa"/>
        <w:tblLayout w:type="autofit"/>
      </w:tblPr>
      <w:tr>
        <w:trPr/>
        <w:tc>
          <w:tcPr>
            <w:tcW w:w="9990" w:type="dxa"/>
            <w:gridSpan w:val="4"/>
            <w:noWrap/>
          </w:tcPr>
          <w:tbl>
            <w:tblGrid>
              <w:gridCol w:w="1080" w:type="dxa"/>
              <w:gridCol w:w="990" w:type="dxa"/>
              <w:gridCol w:w="810" w:type="dxa"/>
              <w:gridCol w:w="4260" w:type="dxa"/>
              <w:gridCol w:w="2670" w:type="dxa"/>
            </w:tblGrid>
            <w:tblPr>
              <w:tblW w:w="9810" w:type="dxa"/>
              <w:tblLayout w:type="autofit"/>
            </w:tblPr>
            <w:tr>
              <w:trPr/>
              <w:tc>
                <w:tcPr>
                  <w:tcW w:w="9810" w:type="dxa"/>
                  <w:gridSpan w:val="5"/>
                  <w:noWrap/>
                </w:tcPr>
                <w:p>
                  <w:pPr/>
                  <w:r>
                    <w:rPr>
                      <w:b w:val="1"/>
                      <w:bCs w:val="1"/>
                    </w:rPr>
                    <w:t xml:space="preserve"> </w:t>
                  </w:r>
                </w:p>
                <w:p>
                  <w:pPr>
                    <w:jc w:val="end"/>
                  </w:pPr>
                  <w:r>
                    <w:rPr/>
                    <w:t xml:space="preserve">Հավելված 5</w:t>
                  </w:r>
                </w:p>
                <w:p>
                  <w:pPr>
                    <w:jc w:val="end"/>
                  </w:pPr>
                  <w:r>
                    <w:rPr>
                      <w:b w:val="1"/>
                      <w:bCs w:val="1"/>
                    </w:rPr>
                    <w:t xml:space="preserve">ՀՀ կառավարության 2018 թվականի</w:t>
                  </w:r>
                  <w:br/>
                  <w:r>
                    <w:rPr/>
                    <w:t xml:space="preserve"> </w:t>
                  </w:r>
                  <w:r>
                    <w:rPr>
                      <w:b w:val="1"/>
                      <w:bCs w:val="1"/>
                    </w:rPr>
                    <w:t xml:space="preserve">ՙ</w:t>
                  </w:r>
                  <w:r>
                    <w:rPr>
                      <w:b w:val="1"/>
                      <w:bCs w:val="1"/>
                    </w:rPr>
                    <w:t xml:space="preserve">---</w:t>
                  </w:r>
                  <w:r>
                    <w:rPr>
                      <w:b w:val="1"/>
                      <w:bCs w:val="1"/>
                    </w:rPr>
                    <w:t xml:space="preserve">՚</w:t>
                  </w:r>
                  <w:r>
                    <w:rPr>
                      <w:b w:val="1"/>
                      <w:bCs w:val="1"/>
                    </w:rPr>
                    <w:t xml:space="preserve">ի </w:t>
                  </w:r>
                  <w:r>
                    <w:rPr>
                      <w:b w:val="1"/>
                      <w:bCs w:val="1"/>
                    </w:rPr>
                    <w:t xml:space="preserve">N</w:t>
                  </w:r>
                  <w:r>
                    <w:rPr>
                      <w:b w:val="1"/>
                      <w:bCs w:val="1"/>
                    </w:rPr>
                    <w:t xml:space="preserve"> ---Ն որոշման</w:t>
                  </w:r>
                </w:p>
                <w:p>
                  <w:pPr>
                    <w:jc w:val="end"/>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w:t>
                  </w:r>
                  <w:r>
                    <w:rPr>
                      <w:b w:val="1"/>
                      <w:bCs w:val="1"/>
                    </w:rPr>
                    <w:t xml:space="preserve">Հայաստանի</w:t>
                  </w:r>
                  <w:r>
                    <w:rPr/>
                    <w:t xml:space="preserve"> </w:t>
                  </w:r>
                  <w:r>
                    <w:rPr>
                      <w:b w:val="1"/>
                      <w:bCs w:val="1"/>
                    </w:rPr>
                    <w:t xml:space="preserve">Հանրապետության</w:t>
                  </w:r>
                  <w:r>
                    <w:rPr>
                      <w:b w:val="1"/>
                      <w:bCs w:val="1"/>
                    </w:rPr>
                    <w:t xml:space="preserve"> 2018 </w:t>
                  </w:r>
                  <w:r>
                    <w:rPr>
                      <w:b w:val="1"/>
                      <w:bCs w:val="1"/>
                    </w:rPr>
                    <w:t xml:space="preserve">թվականի</w:t>
                  </w:r>
                  <w:r>
                    <w:rPr/>
                    <w:t xml:space="preserve"> </w:t>
                  </w:r>
                  <w:r>
                    <w:rPr>
                      <w:b w:val="1"/>
                      <w:bCs w:val="1"/>
                    </w:rPr>
                    <w:t xml:space="preserve">պետական</w:t>
                  </w:r>
                  <w:r>
                    <w:rPr/>
                    <w:t xml:space="preserve"> </w:t>
                  </w:r>
                  <w:r>
                    <w:rPr>
                      <w:b w:val="1"/>
                      <w:bCs w:val="1"/>
                    </w:rPr>
                    <w:t xml:space="preserve">բյուջեի</w:t>
                  </w:r>
                  <w:r>
                    <w:rPr/>
                    <w:t xml:space="preserve"> </w:t>
                  </w:r>
                  <w:r>
                    <w:rPr>
                      <w:b w:val="1"/>
                      <w:bCs w:val="1"/>
                    </w:rPr>
                    <w:t xml:space="preserve">մասին</w:t>
                  </w:r>
                  <w:r>
                    <w:rPr>
                      <w:b w:val="1"/>
                      <w:bCs w:val="1"/>
                    </w:rPr>
                    <w:t xml:space="preserve">»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w:t>
                  </w:r>
                  <w:r>
                    <w:rPr>
                      <w:b w:val="1"/>
                      <w:bCs w:val="1"/>
                    </w:rPr>
                    <w:t xml:space="preserve">օրենքի</w:t>
                  </w:r>
                  <w:r>
                    <w:rPr/>
                    <w:t xml:space="preserve"> </w:t>
                  </w:r>
                  <w:r>
                    <w:rPr>
                      <w:b w:val="1"/>
                      <w:bCs w:val="1"/>
                    </w:rPr>
                    <w:t xml:space="preserve">N</w:t>
                  </w:r>
                  <w:r>
                    <w:rPr>
                      <w:b w:val="1"/>
                      <w:bCs w:val="1"/>
                    </w:rPr>
                    <w:t xml:space="preserve"> 1 </w:t>
                  </w:r>
                  <w:r>
                    <w:rPr>
                      <w:b w:val="1"/>
                      <w:bCs w:val="1"/>
                    </w:rPr>
                    <w:t xml:space="preserve">հավելվածում</w:t>
                  </w:r>
                  <w:r>
                    <w:rPr/>
                    <w:t xml:space="preserve"> </w:t>
                  </w:r>
                  <w:r>
                    <w:rPr>
                      <w:b w:val="1"/>
                      <w:bCs w:val="1"/>
                    </w:rPr>
                    <w:t xml:space="preserve">և</w:t>
                  </w:r>
                  <w:r>
                    <w:rPr/>
                    <w:t xml:space="preserve">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w:t>
                  </w:r>
                  <w:r>
                    <w:rPr>
                      <w:b w:val="1"/>
                      <w:bCs w:val="1"/>
                    </w:rPr>
                    <w:t xml:space="preserve">կառավարության</w:t>
                  </w:r>
                  <w:r>
                    <w:rPr>
                      <w:b w:val="1"/>
                      <w:bCs w:val="1"/>
                    </w:rPr>
                    <w:t xml:space="preserve"> 2017 </w:t>
                  </w:r>
                  <w:r>
                    <w:rPr>
                      <w:b w:val="1"/>
                      <w:bCs w:val="1"/>
                    </w:rPr>
                    <w:t xml:space="preserve">թվականի</w:t>
                  </w:r>
                  <w:r>
                    <w:rPr/>
                    <w:t xml:space="preserve"> </w:t>
                  </w:r>
                  <w:r>
                    <w:rPr>
                      <w:b w:val="1"/>
                      <w:bCs w:val="1"/>
                    </w:rPr>
                    <w:t xml:space="preserve">դեկտեմբերի</w:t>
                  </w:r>
                  <w:r>
                    <w:rPr>
                      <w:b w:val="1"/>
                      <w:bCs w:val="1"/>
                    </w:rPr>
                    <w:t xml:space="preserve"> 28-</w:t>
                  </w:r>
                  <w:r>
                    <w:rPr>
                      <w:b w:val="1"/>
                      <w:bCs w:val="1"/>
                    </w:rPr>
                    <w:t xml:space="preserve">ի</w:t>
                  </w:r>
                  <w:r>
                    <w:rPr/>
                    <w:t xml:space="preserve"> </w:t>
                  </w:r>
                  <w:r>
                    <w:rPr>
                      <w:b w:val="1"/>
                      <w:bCs w:val="1"/>
                    </w:rPr>
                    <w:t xml:space="preserve">N</w:t>
                  </w:r>
                  <w:r>
                    <w:rPr>
                      <w:b w:val="1"/>
                      <w:bCs w:val="1"/>
                    </w:rPr>
                    <w:t xml:space="preserve"> 1717-</w:t>
                  </w:r>
                  <w:r>
                    <w:rPr>
                      <w:b w:val="1"/>
                      <w:bCs w:val="1"/>
                    </w:rPr>
                    <w:t xml:space="preserve">Ն</w:t>
                  </w:r>
                  <w:r>
                    <w:rPr>
                      <w:b w:val="1"/>
                      <w:bCs w:val="1"/>
                    </w:rPr>
                    <w:t xml:space="preserve">  </w:t>
                  </w:r>
                  <w:r>
                    <w:rPr>
                      <w:b w:val="1"/>
                      <w:bCs w:val="1"/>
                    </w:rPr>
                    <w:t xml:space="preserve">որոշման</w:t>
                  </w:r>
                  <w:r>
                    <w:rPr/>
                    <w:t xml:space="preserve"> </w:t>
                  </w:r>
                  <w:r>
                    <w:rPr>
                      <w:b w:val="1"/>
                      <w:bCs w:val="1"/>
                    </w:rPr>
                    <w:t xml:space="preserve">N</w:t>
                  </w:r>
                  <w:r>
                    <w:rPr>
                      <w:b w:val="1"/>
                      <w:bCs w:val="1"/>
                    </w:rPr>
                    <w:t xml:space="preserve"> 5 </w:t>
                  </w:r>
                  <w:r>
                    <w:rPr>
                      <w:b w:val="1"/>
                      <w:bCs w:val="1"/>
                    </w:rPr>
                    <w:t xml:space="preserve">հավելվածում</w:t>
                  </w:r>
                  <w:r>
                    <w:rPr/>
                    <w:t xml:space="preserve"> </w:t>
                  </w:r>
                  <w:r>
                    <w:rPr>
                      <w:b w:val="1"/>
                      <w:bCs w:val="1"/>
                    </w:rPr>
                    <w:t xml:space="preserve">կատարվող</w:t>
                  </w:r>
                  <w:r>
                    <w:rPr/>
                    <w:t xml:space="preserve"> </w:t>
                  </w:r>
                  <w:r>
                    <w:rPr>
                      <w:b w:val="1"/>
                      <w:bCs w:val="1"/>
                    </w:rPr>
                    <w:t xml:space="preserve">փոփոխությունները</w:t>
                  </w:r>
                </w:p>
                <w:p>
                  <w:pPr/>
                  <w:r>
                    <w:rPr>
                      <w:b w:val="1"/>
                      <w:bCs w:val="1"/>
                    </w:rPr>
                    <w:t xml:space="preserve"> </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t xml:space="preserve"> </w:t>
                  </w:r>
                </w:p>
              </w:tc>
              <w:tc>
                <w:tcPr>
                  <w:tcW w:w="2670" w:type="dxa"/>
                  <w:noWrap/>
                </w:tcPr>
                <w:p>
                  <w:pPr/>
                  <w:r>
                    <w:rPr/>
                    <w:t xml:space="preserve">(հազ. դրամ)</w:t>
                  </w:r>
                </w:p>
              </w:tc>
            </w:tr>
            <w:tr>
              <w:trPr/>
              <w:tc>
                <w:tcPr>
                  <w:tcW w:w="1080" w:type="dxa"/>
                  <w:noWrap/>
                </w:tcPr>
                <w:p>
                  <w:pPr/>
                  <w:r>
                    <w:rPr/>
                    <w:t xml:space="preserve">Բաժինը</w:t>
                  </w:r>
                </w:p>
              </w:tc>
              <w:tc>
                <w:tcPr>
                  <w:tcW w:w="990" w:type="dxa"/>
                  <w:noWrap/>
                </w:tcPr>
                <w:p>
                  <w:pPr/>
                  <w:r>
                    <w:rPr/>
                    <w:t xml:space="preserve">Խումբը</w:t>
                  </w:r>
                </w:p>
              </w:tc>
              <w:tc>
                <w:tcPr>
                  <w:tcW w:w="810" w:type="dxa"/>
                  <w:noWrap/>
                </w:tcPr>
                <w:p>
                  <w:pPr/>
                  <w:r>
                    <w:rPr/>
                    <w:t xml:space="preserve">Դասը</w:t>
                  </w:r>
                </w:p>
              </w:tc>
              <w:tc>
                <w:tcPr>
                  <w:tcW w:w="4260" w:type="dxa"/>
                  <w:noWrap/>
                </w:tcPr>
                <w:p>
                  <w:pPr/>
                  <w:r>
                    <w:rPr/>
                    <w:t xml:space="preserve">Բյուջետային ծախսեր գործառական դասակարգման բաժինների, խմբերի և դասերի,  տնտեսագիտական դասակարգման հոդվածների, ֆինանսավորվող ծրագրերի և դրանք իրականացնող մարմինների անվանումները</w:t>
                  </w:r>
                </w:p>
              </w:tc>
              <w:tc>
                <w:tcPr>
                  <w:tcW w:w="2670" w:type="dxa"/>
                  <w:noWrap/>
                </w:tcPr>
                <w:p>
                  <w:pPr/>
                  <w:r>
                    <w:rPr/>
                    <w:t xml:space="preserve"> Ցուցանիշների փոփոխությունը                                                                                                   (ծախսերի ավելացումները նշված են դրական նշանով)</w:t>
                  </w:r>
                </w:p>
              </w:tc>
            </w:tr>
            <w:tr>
              <w:trPr/>
              <w:tc>
                <w:tcPr>
                  <w:tcW w:w="2670" w:type="dxa"/>
                  <w:noWrap/>
                </w:tcPr>
                <w:p>
                  <w:pPr/>
                  <w:r>
                    <w:rPr/>
                    <w:t xml:space="preserve">  տարի </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b w:val="1"/>
                      <w:bCs w:val="1"/>
                    </w:rPr>
                    <w:t xml:space="preserve">ԸՆԴԱՄԵՆԸ</w:t>
                  </w:r>
                  <w:r>
                    <w:rPr>
                      <w:b w:val="1"/>
                      <w:bCs w:val="1"/>
                    </w:rPr>
                    <w:t xml:space="preserve">՝</w:t>
                  </w:r>
                  <w:r>
                    <w:rPr>
                      <w:b w:val="1"/>
                      <w:bCs w:val="1"/>
                    </w:rPr>
                    <w:t xml:space="preserve"> ԾԱԽՍԵՐ</w:t>
                  </w:r>
                </w:p>
              </w:tc>
              <w:tc>
                <w:tcPr>
                  <w:tcW w:w="2670" w:type="dxa"/>
                  <w:noWrap/>
                </w:tcPr>
                <w:p>
                  <w:pPr/>
                  <w:r>
                    <w:rPr>
                      <w:b w:val="1"/>
                      <w:bCs w:val="1"/>
                    </w:rPr>
                    <w:t xml:space="preserve">                                     7,428.0</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t xml:space="preserve">այդ թվում`</w:t>
                  </w:r>
                </w:p>
              </w:tc>
              <w:tc>
                <w:tcPr>
                  <w:tcW w:w="2670" w:type="dxa"/>
                  <w:noWrap/>
                </w:tcPr>
                <w:p>
                  <w:pPr/>
                  <w:r>
                    <w:rPr/>
                    <w:t xml:space="preserve"> </w:t>
                  </w:r>
                </w:p>
              </w:tc>
            </w:tr>
            <w:tr>
              <w:trPr/>
              <w:tc>
                <w:tcPr>
                  <w:tcW w:w="1080" w:type="dxa"/>
                  <w:noWrap/>
                </w:tcPr>
                <w:p>
                  <w:pPr/>
                  <w:r>
                    <w:rPr/>
                    <w:t xml:space="preserve">11</w:t>
                  </w:r>
                </w:p>
              </w:tc>
              <w:tc>
                <w:tcPr>
                  <w:tcW w:w="990" w:type="dxa"/>
                  <w:noWrap/>
                </w:tcPr>
                <w:p>
                  <w:pPr/>
                  <w:r>
                    <w:rPr/>
                    <w:t xml:space="preserve"> </w:t>
                  </w:r>
                </w:p>
              </w:tc>
              <w:tc>
                <w:tcPr>
                  <w:tcW w:w="810" w:type="dxa"/>
                  <w:noWrap/>
                </w:tcPr>
                <w:p>
                  <w:pPr/>
                  <w:r>
                    <w:rPr/>
                    <w:t xml:space="preserve"> </w:t>
                  </w:r>
                </w:p>
              </w:tc>
              <w:tc>
                <w:tcPr>
                  <w:tcW w:w="4260" w:type="dxa"/>
                  <w:noWrap/>
                </w:tcPr>
                <w:p>
                  <w:pPr/>
                  <w:r>
                    <w:rPr/>
                    <w:t xml:space="preserve">Հիմնական բաժիններին չդասվող պահուստային ֆոնդեր</w:t>
                  </w:r>
                </w:p>
              </w:tc>
              <w:tc>
                <w:tcPr>
                  <w:tcW w:w="2670" w:type="dxa"/>
                  <w:noWrap/>
                </w:tcPr>
                <w:p>
                  <w:pPr/>
                  <w:r>
                    <w:rPr/>
                    <w:t xml:space="preserve">                                   7,428.0</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t xml:space="preserve">այդ թվում`</w:t>
                  </w:r>
                </w:p>
              </w:tc>
              <w:tc>
                <w:tcPr>
                  <w:tcW w:w="2670" w:type="dxa"/>
                  <w:noWrap/>
                </w:tcPr>
                <w:p>
                  <w:pPr/>
                  <w:r>
                    <w:rPr/>
                    <w:t xml:space="preserve"> </w:t>
                  </w:r>
                </w:p>
              </w:tc>
            </w:tr>
            <w:tr>
              <w:trPr/>
              <w:tc>
                <w:tcPr>
                  <w:tcW w:w="1080" w:type="dxa"/>
                  <w:noWrap/>
                </w:tcPr>
                <w:p>
                  <w:pPr/>
                  <w:r>
                    <w:rPr/>
                    <w:t xml:space="preserve"> </w:t>
                  </w:r>
                </w:p>
              </w:tc>
              <w:tc>
                <w:tcPr>
                  <w:tcW w:w="990" w:type="dxa"/>
                  <w:noWrap/>
                </w:tcPr>
                <w:p>
                  <w:pPr/>
                  <w:r>
                    <w:rPr/>
                    <w:t xml:space="preserve">01</w:t>
                  </w:r>
                </w:p>
              </w:tc>
              <w:tc>
                <w:tcPr>
                  <w:tcW w:w="810" w:type="dxa"/>
                  <w:noWrap/>
                </w:tcPr>
                <w:p>
                  <w:pPr/>
                  <w:r>
                    <w:rPr/>
                    <w:t xml:space="preserve"> </w:t>
                  </w:r>
                </w:p>
              </w:tc>
              <w:tc>
                <w:tcPr>
                  <w:tcW w:w="4260" w:type="dxa"/>
                  <w:noWrap/>
                </w:tcPr>
                <w:p>
                  <w:pPr/>
                  <w:r>
                    <w:rPr/>
                    <w:t xml:space="preserve">ՀՀ կառավարության</w:t>
                  </w:r>
                </w:p>
                <w:p>
                  <w:pPr/>
                  <w:r>
                    <w:rPr/>
                    <w:t xml:space="preserve"> և համայնքների պահուստային</w:t>
                  </w:r>
                </w:p>
                <w:p>
                  <w:pPr/>
                  <w:r>
                    <w:rPr/>
                    <w:t xml:space="preserve"> ֆոնդ</w:t>
                  </w:r>
                </w:p>
              </w:tc>
              <w:tc>
                <w:tcPr>
                  <w:tcW w:w="2670" w:type="dxa"/>
                  <w:noWrap/>
                </w:tcPr>
                <w:p>
                  <w:pPr/>
                  <w:r>
                    <w:rPr/>
                    <w:t xml:space="preserve">7,428.0</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t xml:space="preserve">այդ թվում`</w:t>
                  </w:r>
                </w:p>
              </w:tc>
              <w:tc>
                <w:tcPr>
                  <w:tcW w:w="2670" w:type="dxa"/>
                  <w:noWrap/>
                </w:tcPr>
                <w:p>
                  <w:pPr/>
                  <w:r>
                    <w:rPr/>
                    <w:t xml:space="preserve"> </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01</w:t>
                  </w:r>
                </w:p>
              </w:tc>
              <w:tc>
                <w:tcPr>
                  <w:tcW w:w="4260" w:type="dxa"/>
                  <w:noWrap/>
                </w:tcPr>
                <w:p>
                  <w:pPr/>
                  <w:r>
                    <w:rPr/>
                    <w:t xml:space="preserve">ՀՀ կառավարության  պահուստային ֆոնդ</w:t>
                  </w:r>
                </w:p>
              </w:tc>
              <w:tc>
                <w:tcPr>
                  <w:tcW w:w="2670" w:type="dxa"/>
                  <w:noWrap/>
                </w:tcPr>
                <w:p>
                  <w:pPr/>
                  <w:r>
                    <w:rPr/>
                    <w:t xml:space="preserve">7,428.0</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t xml:space="preserve">01.   ՀՀ կառավարության</w:t>
                  </w:r>
                </w:p>
                <w:p>
                  <w:pPr/>
                  <w:r>
                    <w:rPr/>
                    <w:t xml:space="preserve">01.    պահուստային ֆոնդ</w:t>
                  </w:r>
                </w:p>
              </w:tc>
              <w:tc>
                <w:tcPr>
                  <w:tcW w:w="2670" w:type="dxa"/>
                  <w:noWrap/>
                </w:tcPr>
                <w:p>
                  <w:pPr/>
                  <w:r>
                    <w:rPr/>
                    <w:t xml:space="preserve">7,428.0</w:t>
                  </w:r>
                </w:p>
              </w:tc>
            </w:tr>
            <w:tr>
              <w:trPr/>
              <w:tc>
                <w:tcPr>
                  <w:tcW w:w="1080" w:type="dxa"/>
                  <w:noWrap/>
                </w:tcPr>
                <w:p>
                  <w:pPr/>
                  <w:r>
                    <w:rPr/>
                    <w:t xml:space="preserve"> </w:t>
                  </w:r>
                </w:p>
              </w:tc>
              <w:tc>
                <w:tcPr>
                  <w:tcW w:w="990" w:type="dxa"/>
                  <w:noWrap/>
                </w:tcPr>
                <w:p>
                  <w:pPr/>
                  <w:r>
                    <w:rPr/>
                    <w:t xml:space="preserve"> </w:t>
                  </w:r>
                </w:p>
              </w:tc>
              <w:tc>
                <w:tcPr>
                  <w:tcW w:w="810" w:type="dxa"/>
                  <w:noWrap/>
                </w:tcPr>
                <w:p>
                  <w:pPr/>
                  <w:r>
                    <w:rPr/>
                    <w:t xml:space="preserve"> </w:t>
                  </w:r>
                </w:p>
              </w:tc>
              <w:tc>
                <w:tcPr>
                  <w:tcW w:w="4260" w:type="dxa"/>
                  <w:noWrap/>
                </w:tcPr>
                <w:p>
                  <w:pPr/>
                  <w:r>
                    <w:rPr/>
                    <w:t xml:space="preserve">ՀՀ կառավարություն</w:t>
                  </w:r>
                </w:p>
              </w:tc>
              <w:tc>
                <w:tcPr>
                  <w:tcW w:w="2670" w:type="dxa"/>
                  <w:noWrap/>
                </w:tcPr>
                <w:p>
                  <w:pPr/>
                  <w:r>
                    <w:rPr/>
                    <w:t xml:space="preserve"> 7,428.0</w:t>
                  </w:r>
                </w:p>
              </w:tc>
            </w:tr>
          </w:tbl>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6</w:t>
            </w:r>
          </w:p>
          <w:p>
            <w:pPr>
              <w:jc w:val="end"/>
            </w:pP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br/>
            <w:r>
              <w:rPr>
                <w:b w:val="1"/>
                <w:bCs w:val="1"/>
              </w:rPr>
              <w:t xml:space="preserve"> </w:t>
            </w:r>
            <w:r>
              <w:rPr>
                <w:b w:val="1"/>
                <w:bCs w:val="1"/>
              </w:rPr>
              <w:t xml:space="preserve">ՙ---՚</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կառավարության 2017 թվականի դեկտեմբերի            28-ի N 1717-Ն որոշման N 6 հավելվածում կատարվող փոփոխություններ և լրացումներ</w:t>
            </w:r>
          </w:p>
        </w:tc>
      </w:tr>
      <w:tr>
        <w:trPr/>
        <w:tc>
          <w:tcPr>
            <w:tcW w:w="870" w:type="dxa"/>
            <w:noWrap/>
          </w:tcPr>
          <w:p>
            <w:pPr/>
            <w:r>
              <w:rPr/>
              <w:t xml:space="preserve"> </w:t>
            </w:r>
          </w:p>
        </w:tc>
        <w:tc>
          <w:tcPr>
            <w:tcW w:w="4125" w:type="dxa"/>
            <w:noWrap/>
          </w:tcPr>
          <w:p>
            <w:pPr/>
            <w:r>
              <w:rPr/>
              <w:t xml:space="preserve"> </w:t>
            </w:r>
          </w:p>
        </w:tc>
        <w:tc>
          <w:tcPr>
            <w:tcW w:w="2085" w:type="dxa"/>
            <w:noWrap/>
          </w:tcPr>
          <w:p>
            <w:pPr/>
            <w:r>
              <w:rPr/>
              <w:t xml:space="preserve"> </w:t>
            </w:r>
          </w:p>
        </w:tc>
        <w:tc>
          <w:tcPr>
            <w:tcW w:w="2910" w:type="dxa"/>
            <w:noWrap/>
          </w:tcPr>
          <w:p>
            <w:pPr/>
            <w:r>
              <w:rPr/>
              <w:t xml:space="preserve">(հազ. դրամ)</w:t>
            </w:r>
          </w:p>
        </w:tc>
      </w:tr>
      <w:tr>
        <w:trPr/>
        <w:tc>
          <w:tcPr>
            <w:tcW w:w="870" w:type="dxa"/>
            <w:noWrap/>
          </w:tcPr>
          <w:p>
            <w:pPr/>
            <w:r>
              <w:rPr/>
              <w:t xml:space="preserve">հ/հ</w:t>
            </w:r>
          </w:p>
        </w:tc>
        <w:tc>
          <w:tcPr>
            <w:tcW w:w="4125" w:type="dxa"/>
            <w:noWrap/>
          </w:tcPr>
          <w:p>
            <w:pPr/>
            <w:r>
              <w:rPr/>
              <w:t xml:space="preserve">Եկամտատեսակ</w:t>
            </w:r>
          </w:p>
        </w:tc>
        <w:tc>
          <w:tcPr>
            <w:tcW w:w="2085" w:type="dxa"/>
            <w:noWrap/>
          </w:tcPr>
          <w:p>
            <w:pPr/>
            <w:r>
              <w:rPr/>
              <w:t xml:space="preserve">Պետական կառավարման մարմնի անվանումը</w:t>
            </w:r>
          </w:p>
        </w:tc>
        <w:tc>
          <w:tcPr>
            <w:tcW w:w="2910" w:type="dxa"/>
            <w:noWrap/>
          </w:tcPr>
          <w:p>
            <w:pPr/>
            <w:r>
              <w:rPr/>
              <w:t xml:space="preserve">Ցուցանիշների փոփոխությունը</w:t>
            </w:r>
            <w:br/>
            <w:r>
              <w:rPr/>
              <w:t xml:space="preserve"> (գումարների  ավելացումը նշված է դրական նշանով)          </w:t>
            </w:r>
          </w:p>
        </w:tc>
      </w:tr>
      <w:tr>
        <w:trPr/>
        <w:tc>
          <w:tcPr>
            <w:tcW w:w="2910" w:type="dxa"/>
            <w:noWrap/>
          </w:tcPr>
          <w:p>
            <w:pPr/>
            <w:r>
              <w:rPr/>
              <w:t xml:space="preserve">տարի</w:t>
            </w:r>
          </w:p>
        </w:tc>
      </w:tr>
      <w:tr>
        <w:trPr/>
        <w:tc>
          <w:tcPr>
            <w:tcW w:w="4995" w:type="dxa"/>
            <w:gridSpan w:val="2"/>
            <w:noWrap/>
          </w:tcPr>
          <w:p>
            <w:pPr/>
            <w:r>
              <w:rPr>
                <w:b w:val="1"/>
                <w:bCs w:val="1"/>
              </w:rPr>
              <w:t xml:space="preserve">                 </w:t>
            </w:r>
            <w:r>
              <w:rPr>
                <w:b w:val="1"/>
                <w:bCs w:val="1"/>
              </w:rPr>
              <w:t xml:space="preserve">Այլ եկամուտներ</w:t>
            </w:r>
          </w:p>
        </w:tc>
        <w:tc>
          <w:tcPr>
            <w:tcW w:w="2085" w:type="dxa"/>
            <w:noWrap/>
          </w:tcPr>
          <w:p>
            <w:pPr/>
            <w:r>
              <w:rPr/>
              <w:t xml:space="preserve"> </w:t>
            </w:r>
          </w:p>
        </w:tc>
        <w:tc>
          <w:tcPr>
            <w:tcW w:w="2910" w:type="dxa"/>
            <w:noWrap/>
          </w:tcPr>
          <w:p>
            <w:pPr/>
            <w:r>
              <w:rPr>
                <w:b w:val="1"/>
                <w:bCs w:val="1"/>
              </w:rPr>
              <w:t xml:space="preserve">7,428.0</w:t>
            </w:r>
          </w:p>
        </w:tc>
      </w:tr>
      <w:tr>
        <w:trPr/>
        <w:tc>
          <w:tcPr>
            <w:tcW w:w="870" w:type="dxa"/>
            <w:noWrap/>
          </w:tcPr>
          <w:p>
            <w:pPr/>
            <w:r>
              <w:rPr/>
              <w:t xml:space="preserve"> </w:t>
            </w:r>
          </w:p>
        </w:tc>
        <w:tc>
          <w:tcPr>
            <w:tcW w:w="4125" w:type="dxa"/>
            <w:noWrap/>
          </w:tcPr>
          <w:p>
            <w:pPr/>
            <w:r>
              <w:rPr/>
              <w:t xml:space="preserve">այդ թվում`</w:t>
            </w:r>
          </w:p>
        </w:tc>
        <w:tc>
          <w:tcPr>
            <w:tcW w:w="2085" w:type="dxa"/>
            <w:noWrap/>
          </w:tcPr>
          <w:p>
            <w:pPr/>
            <w:r>
              <w:rPr/>
              <w:t xml:space="preserve"> </w:t>
            </w:r>
          </w:p>
        </w:tc>
        <w:tc>
          <w:tcPr>
            <w:tcW w:w="2910" w:type="dxa"/>
            <w:noWrap/>
          </w:tcPr>
          <w:p>
            <w:pPr/>
            <w:r>
              <w:rPr/>
              <w:t xml:space="preserve"> </w:t>
            </w:r>
          </w:p>
        </w:tc>
      </w:tr>
      <w:tr>
        <w:trPr/>
        <w:tc>
          <w:tcPr>
            <w:tcW w:w="870" w:type="dxa"/>
            <w:noWrap/>
          </w:tcPr>
          <w:p>
            <w:pPr/>
            <w:r>
              <w:rPr/>
              <w:t xml:space="preserve">1</w:t>
            </w:r>
          </w:p>
        </w:tc>
        <w:tc>
          <w:tcPr>
            <w:tcW w:w="4125" w:type="dxa"/>
            <w:noWrap/>
          </w:tcPr>
          <w:p>
            <w:pPr/>
            <w:r>
              <w:rPr/>
              <w:t xml:space="preserve">Պետական սեփականություն հանդիսացող գույքի վարձակալությունից եկամուտներ</w:t>
            </w:r>
          </w:p>
        </w:tc>
        <w:tc>
          <w:tcPr>
            <w:tcW w:w="2085" w:type="dxa"/>
            <w:noWrap/>
          </w:tcPr>
          <w:p>
            <w:pPr/>
            <w:r>
              <w:rPr/>
              <w:t xml:space="preserve"> </w:t>
            </w:r>
          </w:p>
        </w:tc>
        <w:tc>
          <w:tcPr>
            <w:tcW w:w="2910" w:type="dxa"/>
            <w:noWrap/>
          </w:tcPr>
          <w:p>
            <w:pPr/>
            <w:r>
              <w:rPr>
                <w:b w:val="1"/>
                <w:bCs w:val="1"/>
              </w:rPr>
              <w:t xml:space="preserve">7,428.0</w:t>
            </w:r>
          </w:p>
        </w:tc>
      </w:tr>
      <w:tr>
        <w:trPr/>
        <w:tc>
          <w:tcPr>
            <w:tcW w:w="870" w:type="dxa"/>
            <w:noWrap/>
          </w:tcPr>
          <w:p>
            <w:pPr/>
            <w:r>
              <w:rPr/>
              <w:t xml:space="preserve"> </w:t>
            </w:r>
          </w:p>
        </w:tc>
        <w:tc>
          <w:tcPr>
            <w:tcW w:w="4125" w:type="dxa"/>
            <w:noWrap/>
          </w:tcPr>
          <w:p>
            <w:pPr/>
            <w:r>
              <w:rPr/>
              <w:t xml:space="preserve">այդ թվում`</w:t>
            </w:r>
          </w:p>
        </w:tc>
        <w:tc>
          <w:tcPr>
            <w:tcW w:w="2085" w:type="dxa"/>
            <w:noWrap/>
          </w:tcPr>
          <w:p>
            <w:pPr/>
            <w:r>
              <w:rPr/>
              <w:t xml:space="preserve"> </w:t>
            </w:r>
          </w:p>
        </w:tc>
        <w:tc>
          <w:tcPr>
            <w:tcW w:w="2910" w:type="dxa"/>
            <w:noWrap/>
          </w:tcPr>
          <w:p>
            <w:pPr/>
            <w:r>
              <w:rPr/>
              <w:t xml:space="preserve"> </w:t>
            </w:r>
          </w:p>
        </w:tc>
      </w:tr>
      <w:tr>
        <w:trPr/>
        <w:tc>
          <w:tcPr>
            <w:tcW w:w="870" w:type="dxa"/>
            <w:noWrap/>
          </w:tcPr>
          <w:p>
            <w:pPr/>
            <w:r>
              <w:rPr/>
              <w:t xml:space="preserve">1.9.</w:t>
            </w:r>
          </w:p>
        </w:tc>
        <w:tc>
          <w:tcPr>
            <w:tcW w:w="4125" w:type="dxa"/>
            <w:noWrap/>
          </w:tcPr>
          <w:p>
            <w:pPr/>
            <w:r>
              <w:rPr/>
              <w:t xml:space="preserve">Պետական սեփականություն հանդիսացող գույքը վարձակալության հանձնելիս մուծված վարձակալական վճարներ, որոնք թողնվում են վարձակալի տնօրինությանը</w:t>
            </w:r>
          </w:p>
        </w:tc>
        <w:tc>
          <w:tcPr>
            <w:tcW w:w="2085" w:type="dxa"/>
            <w:noWrap/>
          </w:tcPr>
          <w:p>
            <w:pPr/>
            <w:r>
              <w:rPr/>
              <w:t xml:space="preserve">ՀՀ կառավարությանն առընթեր պետական գույքի կառավարման վարչություն</w:t>
            </w:r>
          </w:p>
        </w:tc>
        <w:tc>
          <w:tcPr>
            <w:tcW w:w="2910" w:type="dxa"/>
            <w:noWrap/>
          </w:tcPr>
          <w:p>
            <w:pPr/>
            <w:r>
              <w:rPr>
                <w:b w:val="1"/>
                <w:bCs w:val="1"/>
              </w:rPr>
              <w:t xml:space="preserve">7,428.0</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7</w:t>
      </w:r>
    </w:p>
    <w:p>
      <w:pPr>
        <w:jc w:val="end"/>
      </w:pP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br/>
      <w:r>
        <w:rPr>
          <w:b w:val="1"/>
          <w:bCs w:val="1"/>
        </w:rPr>
        <w:t xml:space="preserve"> </w:t>
      </w:r>
      <w:r>
        <w:rPr>
          <w:b w:val="1"/>
          <w:bCs w:val="1"/>
        </w:rPr>
        <w:t xml:space="preserve">ՙ---՚</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end"/>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2018 թվականի պետական բյուջեով նախատեսված Հայաստանի Հանրապետության կառավարության պահուստային ֆոնդից հատկացումների վերծանում՝ ըստ առանձին կազմակերպությունների</w:t>
      </w:r>
    </w:p>
    <w:p>
      <w:pPr/>
      <w:r>
        <w:rPr/>
        <w:t xml:space="preserve"> </w:t>
      </w:r>
    </w:p>
    <w:tbl>
      <w:tblGrid>
        <w:gridCol w:w="495" w:type="dxa"/>
        <w:gridCol w:w="2415" w:type="dxa"/>
        <w:gridCol w:w="1950" w:type="dxa"/>
        <w:gridCol w:w="2790" w:type="dxa"/>
      </w:tblGrid>
      <w:tblPr>
        <w:tblW w:w="7650" w:type="dxa"/>
        <w:tblLayout w:type="autofit"/>
      </w:tblPr>
      <w:tr>
        <w:trPr/>
        <w:tc>
          <w:tcPr>
            <w:tcW w:w="495" w:type="dxa"/>
            <w:noWrap/>
          </w:tcPr>
          <w:p>
            <w:pPr/>
            <w:r>
              <w:rPr/>
              <w:t xml:space="preserve"> </w:t>
            </w:r>
          </w:p>
        </w:tc>
        <w:tc>
          <w:tcPr>
            <w:tcW w:w="2415" w:type="dxa"/>
            <w:noWrap/>
          </w:tcPr>
          <w:p>
            <w:pPr/>
            <w:r>
              <w:rPr/>
              <w:t xml:space="preserve"> </w:t>
            </w:r>
          </w:p>
        </w:tc>
        <w:tc>
          <w:tcPr>
            <w:tcW w:w="1950" w:type="dxa"/>
            <w:noWrap/>
          </w:tcPr>
          <w:p>
            <w:pPr/>
            <w:r>
              <w:rPr/>
              <w:t xml:space="preserve"> </w:t>
            </w:r>
          </w:p>
        </w:tc>
        <w:tc>
          <w:tcPr>
            <w:tcW w:w="2790" w:type="dxa"/>
            <w:noWrap/>
          </w:tcPr>
          <w:p>
            <w:pPr/>
            <w:r>
              <w:rPr/>
              <w:t xml:space="preserve"> </w:t>
            </w:r>
          </w:p>
        </w:tc>
      </w:tr>
      <w:tr>
        <w:trPr/>
        <w:tc>
          <w:tcPr>
            <w:tcW w:w="495" w:type="dxa"/>
            <w:noWrap/>
          </w:tcPr>
          <w:p>
            <w:pPr/>
            <w:r>
              <w:rPr/>
              <w:t xml:space="preserve"> </w:t>
            </w:r>
          </w:p>
        </w:tc>
        <w:tc>
          <w:tcPr>
            <w:tcW w:w="2415" w:type="dxa"/>
            <w:noWrap/>
          </w:tcPr>
          <w:p>
            <w:pPr/>
            <w:r>
              <w:rPr/>
              <w:t xml:space="preserve"> </w:t>
            </w:r>
          </w:p>
        </w:tc>
        <w:tc>
          <w:tcPr>
            <w:tcW w:w="1950" w:type="dxa"/>
            <w:noWrap/>
          </w:tcPr>
          <w:p>
            <w:pPr/>
            <w:r>
              <w:rPr/>
              <w:t xml:space="preserve"> </w:t>
            </w:r>
          </w:p>
        </w:tc>
        <w:tc>
          <w:tcPr>
            <w:tcW w:w="2790" w:type="dxa"/>
            <w:noWrap/>
          </w:tcPr>
          <w:p>
            <w:pPr/>
            <w:r>
              <w:rPr/>
              <w:t xml:space="preserve">(հազ. դրամ)</w:t>
            </w:r>
          </w:p>
        </w:tc>
      </w:tr>
      <w:tr>
        <w:trPr/>
        <w:tc>
          <w:tcPr>
            <w:tcW w:w="495" w:type="dxa"/>
            <w:noWrap/>
          </w:tcPr>
          <w:p>
            <w:pPr/>
            <w:r>
              <w:rPr>
                <w:b w:val="1"/>
                <w:bCs w:val="1"/>
              </w:rPr>
              <w:t xml:space="preserve">NN</w:t>
            </w:r>
          </w:p>
        </w:tc>
        <w:tc>
          <w:tcPr>
            <w:tcW w:w="2415" w:type="dxa"/>
            <w:noWrap/>
          </w:tcPr>
          <w:p>
            <w:pPr/>
            <w:r>
              <w:rPr>
                <w:b w:val="1"/>
                <w:bCs w:val="1"/>
              </w:rPr>
              <w:t xml:space="preserve">Կազմակերպության անվանումը</w:t>
            </w:r>
          </w:p>
        </w:tc>
        <w:tc>
          <w:tcPr>
            <w:tcW w:w="1950" w:type="dxa"/>
            <w:noWrap/>
          </w:tcPr>
          <w:p>
            <w:pPr/>
            <w:r>
              <w:rPr>
                <w:b w:val="1"/>
                <w:bCs w:val="1"/>
              </w:rPr>
              <w:t xml:space="preserve">2017թ. վարձակալական վճարների մասով </w:t>
            </w:r>
          </w:p>
        </w:tc>
        <w:tc>
          <w:tcPr>
            <w:tcW w:w="2790" w:type="dxa"/>
            <w:noWrap/>
          </w:tcPr>
          <w:p>
            <w:pPr/>
            <w:r>
              <w:rPr>
                <w:b w:val="1"/>
                <w:bCs w:val="1"/>
              </w:rPr>
              <w:t xml:space="preserve">Բյուջետային ծախսերի տնտեսագիտական դասակարգման այն հոդվածի անվանումը, որով կատարվում է հատկացումը</w:t>
            </w:r>
          </w:p>
        </w:tc>
      </w:tr>
      <w:tr>
        <w:trPr/>
        <w:tc>
          <w:tcPr>
            <w:tcW w:w="495" w:type="dxa"/>
            <w:noWrap/>
          </w:tcPr>
          <w:p>
            <w:pPr/>
            <w:r>
              <w:rPr/>
              <w:t xml:space="preserve">1.</w:t>
            </w:r>
          </w:p>
        </w:tc>
        <w:tc>
          <w:tcPr>
            <w:tcW w:w="2415" w:type="dxa"/>
            <w:noWrap/>
          </w:tcPr>
          <w:p>
            <w:pPr/>
            <w:r>
              <w:rPr/>
              <w:t xml:space="preserve">«Օհանյանի «Ավան» կրթահամալիր» ՍՊԸ</w:t>
            </w:r>
          </w:p>
        </w:tc>
        <w:tc>
          <w:tcPr>
            <w:tcW w:w="1950" w:type="dxa"/>
            <w:noWrap/>
          </w:tcPr>
          <w:p>
            <w:pPr/>
            <w:r>
              <w:rPr/>
              <w:t xml:space="preserve">2,412.0</w:t>
            </w:r>
          </w:p>
        </w:tc>
        <w:tc>
          <w:tcPr>
            <w:tcW w:w="2790" w:type="dxa"/>
            <w:noWrap/>
          </w:tcPr>
          <w:p>
            <w:pPr/>
            <w:r>
              <w:rPr/>
              <w:t xml:space="preserve">Այլ ընթացիկ դրամաշնորհներ</w:t>
            </w:r>
          </w:p>
        </w:tc>
      </w:tr>
      <w:tr>
        <w:trPr/>
        <w:tc>
          <w:tcPr>
            <w:tcW w:w="495" w:type="dxa"/>
            <w:noWrap/>
          </w:tcPr>
          <w:p>
            <w:pPr/>
            <w:r>
              <w:rPr/>
              <w:t xml:space="preserve">2.</w:t>
            </w:r>
          </w:p>
        </w:tc>
        <w:tc>
          <w:tcPr>
            <w:tcW w:w="2415" w:type="dxa"/>
            <w:noWrap/>
          </w:tcPr>
          <w:p>
            <w:pPr/>
            <w:r>
              <w:rPr/>
              <w:t xml:space="preserve">«Երեխաների աջակցության կենտրոն» հիմնադրամ</w:t>
            </w:r>
          </w:p>
        </w:tc>
        <w:tc>
          <w:tcPr>
            <w:tcW w:w="1950" w:type="dxa"/>
            <w:noWrap/>
          </w:tcPr>
          <w:p>
            <w:pPr/>
            <w:r>
              <w:rPr/>
              <w:t xml:space="preserve">5,016.0</w:t>
            </w:r>
          </w:p>
        </w:tc>
        <w:tc>
          <w:tcPr>
            <w:tcW w:w="2790" w:type="dxa"/>
            <w:noWrap/>
          </w:tcPr>
          <w:p>
            <w:pPr/>
            <w:r>
              <w:rPr/>
              <w:t xml:space="preserve">Նվիրատվություններ այլ շահույթ չհետապնդող կազմակերպություններին</w:t>
            </w:r>
          </w:p>
        </w:tc>
      </w:tr>
      <w:tr>
        <w:trPr/>
        <w:tc>
          <w:tcPr>
            <w:tcW w:w="495" w:type="dxa"/>
            <w:noWrap/>
          </w:tcPr>
          <w:p>
            <w:pPr/>
            <w:r>
              <w:rPr/>
              <w:t xml:space="preserve"> </w:t>
            </w:r>
          </w:p>
        </w:tc>
        <w:tc>
          <w:tcPr>
            <w:tcW w:w="2415" w:type="dxa"/>
            <w:noWrap/>
          </w:tcPr>
          <w:p>
            <w:pPr/>
            <w:r>
              <w:rPr>
                <w:b w:val="1"/>
                <w:bCs w:val="1"/>
              </w:rPr>
              <w:t xml:space="preserve">ԸՆԴԱՄԵՆԸ</w:t>
            </w:r>
          </w:p>
        </w:tc>
        <w:tc>
          <w:tcPr>
            <w:tcW w:w="1950" w:type="dxa"/>
            <w:noWrap/>
          </w:tcPr>
          <w:p>
            <w:pPr/>
            <w:r>
              <w:rPr>
                <w:b w:val="1"/>
                <w:bCs w:val="1"/>
              </w:rPr>
              <w:t xml:space="preserve">7,428.0</w:t>
            </w:r>
          </w:p>
        </w:tc>
        <w:tc>
          <w:tcPr>
            <w:tcW w:w="2790" w:type="dxa"/>
            <w:noWrap/>
          </w:tcPr>
          <w:p>
            <w:pPr/>
            <w:r>
              <w:rPr/>
              <w:t xml:space="preserve"> </w:t>
            </w:r>
          </w:p>
        </w:tc>
      </w:tr>
    </w:tbl>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8</w:t>
      </w:r>
    </w:p>
    <w:p>
      <w:pPr>
        <w:jc w:val="end"/>
      </w:pP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br/>
      <w:r>
        <w:rPr>
          <w:b w:val="1"/>
          <w:bCs w:val="1"/>
        </w:rPr>
        <w:t xml:space="preserve"> </w:t>
      </w:r>
      <w:r>
        <w:rPr>
          <w:b w:val="1"/>
          <w:bCs w:val="1"/>
        </w:rPr>
        <w:t xml:space="preserve">ՙ</w:t>
      </w:r>
      <w:r>
        <w:rPr>
          <w:b w:val="1"/>
          <w:bCs w:val="1"/>
        </w:rPr>
        <w:t xml:space="preserve">---</w:t>
      </w:r>
      <w:r>
        <w:rPr>
          <w:b w:val="1"/>
          <w:bCs w:val="1"/>
        </w:rPr>
        <w:t xml:space="preserve">՚</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r>
        <w:rPr>
          <w:b w:val="1"/>
          <w:bCs w:val="1"/>
        </w:rPr>
        <w:t xml:space="preserve"> </w:t>
      </w:r>
    </w:p>
    <w:p>
      <w:pPr>
        <w:jc w:val="end"/>
      </w:pPr>
      <w:r>
        <w:rPr/>
        <w:t xml:space="preserve">Աղյուսակ N 1</w:t>
      </w:r>
    </w:p>
    <w:p>
      <w:pPr/>
      <w:r>
        <w:rPr/>
        <w:t xml:space="preserve"> </w:t>
      </w:r>
    </w:p>
    <w:p>
      <w:pPr>
        <w:jc w:val="center"/>
      </w:pPr>
      <w:r>
        <w:rPr>
          <w:b w:val="1"/>
          <w:bCs w:val="1"/>
        </w:rPr>
        <w:t xml:space="preserve">ՀԱՅԱՍՏԱՆԻ ՀԱՆՐԱՊԵՏՈՒԹՅԱՆ ԿԱՌԱՎԱՐՈՒԹՅԱՆ 2017 ԹՎԱԿԱՆԻ ԴԵԿՏԵՄԲԵՐԻ 28-Ի N 1717-Ն ՈՐՈՇՄԱՆ N 11 ՀԱՎԵԼՎԱԾԻ N 11.41 ԱՂՅՈՒՍԱԿՈՒՄ ԿԱՏԱՐՎՈՂ ԼՐԱՑՈՒՄԸ</w:t>
      </w:r>
    </w:p>
    <w:p>
      <w:pPr/>
      <w:r>
        <w:rPr>
          <w:b w:val="1"/>
          <w:bCs w:val="1"/>
        </w:rPr>
        <w:t xml:space="preserve"> </w:t>
      </w:r>
    </w:p>
    <w:p>
      <w:pPr/>
      <w:r>
        <w:rPr>
          <w:b w:val="1"/>
          <w:bCs w:val="1"/>
        </w:rPr>
        <w:t xml:space="preserve">ՄԱՍ Գ: Նախարարի պատասխանատվության ներքո իրականացվող քաղաքականության միջոցառումների և ֆինանսական կառավարման արդյունքների ցուցանիշները</w:t>
      </w:r>
    </w:p>
    <w:p>
      <w:pPr/>
      <w:r>
        <w:rPr>
          <w:b w:val="1"/>
          <w:bCs w:val="1"/>
          <w:u w:val="single"/>
        </w:rPr>
        <w:t xml:space="preserve">1.Քաղաքականության միջոցառումներ</w:t>
      </w:r>
    </w:p>
    <w:p>
      <w:pPr/>
      <w:r>
        <w:rPr>
          <w:b w:val="1"/>
          <w:bCs w:val="1"/>
        </w:rPr>
        <w:t xml:space="preserve"> </w:t>
      </w:r>
    </w:p>
    <w:p>
      <w:pPr/>
      <w:r>
        <w:rPr>
          <w:b w:val="1"/>
          <w:bCs w:val="1"/>
          <w:u w:val="single"/>
        </w:rPr>
        <w:t xml:space="preserve">1.2 Տրանսֆերտներ</w:t>
      </w:r>
    </w:p>
    <w:p>
      <w:pPr/>
      <w:r>
        <w:rPr>
          <w:b w:val="1"/>
          <w:bCs w:val="1"/>
        </w:rPr>
        <w:t xml:space="preserve"> </w:t>
      </w:r>
    </w:p>
    <w:tbl>
      <w:tblGrid>
        <w:gridCol w:w="2925" w:type="dxa"/>
        <w:gridCol w:w="0" w:type="dxa"/>
        <w:gridCol w:w="2925" w:type="dxa"/>
        <w:gridCol w:w="15" w:type="dxa"/>
        <w:gridCol w:w="975" w:type="dxa"/>
        <w:gridCol w:w="15" w:type="dxa"/>
        <w:gridCol w:w="990" w:type="dxa"/>
        <w:gridCol w:w="975" w:type="dxa"/>
        <w:gridCol w:w="15" w:type="dxa"/>
        <w:gridCol w:w="1140" w:type="dxa"/>
        <w:gridCol w:w="900" w:type="dxa"/>
        <w:gridCol w:w="135" w:type="dxa"/>
        <w:gridCol w:w="855" w:type="dxa"/>
        <w:gridCol w:w="135" w:type="dxa"/>
        <w:gridCol w:w="855" w:type="dxa"/>
        <w:gridCol w:w="135" w:type="dxa"/>
        <w:gridCol w:w="1275" w:type="dxa"/>
      </w:tblGrid>
      <w:tblPr>
        <w:tblW w:w="14265" w:type="dxa"/>
        <w:tblLayout w:type="autofit"/>
      </w:tblPr>
      <w:tr>
        <w:trPr/>
        <w:tc>
          <w:tcPr>
            <w:tcW w:w="5895" w:type="dxa"/>
            <w:gridSpan w:val="3"/>
            <w:noWrap/>
          </w:tcPr>
          <w:p>
            <w:pPr/>
            <w:r>
              <w:rPr>
                <w:b w:val="1"/>
                <w:bCs w:val="1"/>
              </w:rPr>
              <w:t xml:space="preserve">Չափորոշիչներ</w:t>
            </w:r>
          </w:p>
        </w:tc>
        <w:tc>
          <w:tcPr>
            <w:tcW w:w="4125" w:type="dxa"/>
            <w:gridSpan w:val="7"/>
            <w:noWrap/>
          </w:tcPr>
          <w:p>
            <w:pPr/>
            <w:r>
              <w:rPr/>
              <w:t xml:space="preserve">Ոչ ֆինանսական ցուցանիշներ</w:t>
            </w:r>
          </w:p>
          <w:p>
            <w:pPr/>
            <w:r>
              <w:rPr/>
              <w:t xml:space="preserve"> </w:t>
            </w:r>
          </w:p>
        </w:tc>
        <w:tc>
          <w:tcPr>
            <w:tcW w:w="4260" w:type="dxa"/>
            <w:gridSpan w:val="7"/>
            <w:noWrap/>
          </w:tcPr>
          <w:p>
            <w:pPr/>
            <w:r>
              <w:rPr/>
              <w:t xml:space="preserve">Ֆինանսական ցուցանիշներ</w:t>
            </w:r>
          </w:p>
          <w:p>
            <w:pPr/>
            <w:r>
              <w:rPr/>
              <w:t xml:space="preserve"> </w:t>
            </w:r>
          </w:p>
        </w:tc>
      </w:tr>
      <w:tr>
        <w:trPr/>
        <w:tc>
          <w:tcPr>
            <w:tcW w:w="990" w:type="dxa"/>
            <w:gridSpan w:val="2"/>
            <w:noWrap/>
          </w:tcPr>
          <w:p>
            <w:pPr/>
            <w:r>
              <w:rPr/>
              <w:t xml:space="preserve">Առաջին եռամս­յակ</w:t>
            </w:r>
          </w:p>
        </w:tc>
        <w:tc>
          <w:tcPr>
            <w:tcW w:w="1005" w:type="dxa"/>
            <w:gridSpan w:val="2"/>
            <w:noWrap/>
          </w:tcPr>
          <w:p>
            <w:pPr/>
            <w:r>
              <w:rPr/>
              <w:t xml:space="preserve">Առաջին կիսամ­յակ</w:t>
            </w:r>
          </w:p>
        </w:tc>
        <w:tc>
          <w:tcPr>
            <w:tcW w:w="990" w:type="dxa"/>
            <w:gridSpan w:val="2"/>
            <w:noWrap/>
          </w:tcPr>
          <w:p>
            <w:pPr/>
            <w:r>
              <w:rPr/>
              <w:t xml:space="preserve">Ինն ամիս</w:t>
            </w:r>
          </w:p>
        </w:tc>
        <w:tc>
          <w:tcPr>
            <w:tcW w:w="1140" w:type="dxa"/>
            <w:noWrap/>
          </w:tcPr>
          <w:p>
            <w:pPr/>
            <w:r>
              <w:rPr/>
              <w:t xml:space="preserve">Տարի</w:t>
            </w:r>
          </w:p>
        </w:tc>
        <w:tc>
          <w:tcPr>
            <w:tcW w:w="855" w:type="dxa"/>
            <w:noWrap/>
          </w:tcPr>
          <w:p>
            <w:pPr/>
            <w:r>
              <w:rPr/>
              <w:t xml:space="preserve">Առաջին եռամս­յակ</w:t>
            </w:r>
          </w:p>
        </w:tc>
        <w:tc>
          <w:tcPr>
            <w:tcW w:w="1005" w:type="dxa"/>
            <w:gridSpan w:val="2"/>
            <w:noWrap/>
          </w:tcPr>
          <w:p>
            <w:pPr/>
            <w:r>
              <w:rPr/>
              <w:t xml:space="preserve">Առաջին կիսամ­յակ</w:t>
            </w:r>
          </w:p>
        </w:tc>
        <w:tc>
          <w:tcPr>
            <w:tcW w:w="990" w:type="dxa"/>
            <w:gridSpan w:val="2"/>
            <w:noWrap/>
          </w:tcPr>
          <w:p>
            <w:pPr/>
            <w:r>
              <w:rPr/>
              <w:t xml:space="preserve">Ինն ամիս</w:t>
            </w:r>
          </w:p>
        </w:tc>
        <w:tc>
          <w:tcPr>
            <w:tcW w:w="1410" w:type="dxa"/>
            <w:gridSpan w:val="2"/>
            <w:noWrap/>
          </w:tcPr>
          <w:p>
            <w:pPr/>
            <w:r>
              <w:rPr/>
              <w:t xml:space="preserve">Տարի</w:t>
            </w:r>
          </w:p>
        </w:tc>
      </w:tr>
      <w:tr>
        <w:trPr/>
        <w:tc>
          <w:tcPr>
            <w:tcW w:w="2955" w:type="dxa"/>
            <w:noWrap/>
          </w:tcPr>
          <w:p>
            <w:pPr/>
            <w:r>
              <w:rPr>
                <w:b w:val="1"/>
                <w:bCs w:val="1"/>
              </w:rPr>
              <w:t xml:space="preserve">Ծրագրային դասիչը</w:t>
            </w:r>
          </w:p>
          <w:p>
            <w:pPr/>
            <w:r>
              <w:rPr>
                <w:b w:val="1"/>
                <w:bCs w:val="1"/>
              </w:rPr>
              <w:t xml:space="preserve"> </w:t>
            </w:r>
          </w:p>
          <w:p>
            <w:pPr/>
            <w:r>
              <w:rPr/>
              <w:t xml:space="preserve">1079</w:t>
            </w:r>
            <w:r>
              <w:rPr>
                <w:b w:val="1"/>
                <w:bCs w:val="1"/>
              </w:rPr>
              <w:t xml:space="preserve">      </w:t>
            </w:r>
            <w:r>
              <w:rPr/>
              <w:t xml:space="preserve">ԾՏ 01</w:t>
            </w:r>
          </w:p>
        </w:tc>
        <w:tc>
          <w:tcPr>
            <w:tcW w:w="11325" w:type="dxa"/>
            <w:gridSpan w:val="16"/>
            <w:noWrap/>
          </w:tcPr>
          <w:p>
            <w:pPr/>
            <w:r>
              <w:rPr>
                <w:u w:val="single"/>
              </w:rPr>
              <w:t xml:space="preserve">Անվանումը</w:t>
            </w:r>
          </w:p>
          <w:p>
            <w:pPr/>
            <w:r>
              <w:rPr/>
              <w:t xml:space="preserve">Պետական աջակցություն հիմնադրամներին՝ պետական սեփականություն հանդիսացող գույքի վարձակալական վճարների մասով</w:t>
            </w:r>
          </w:p>
        </w:tc>
      </w:tr>
      <w:tr>
        <w:trPr/>
        <w:tc>
          <w:tcPr>
            <w:tcW w:w="11325" w:type="dxa"/>
            <w:gridSpan w:val="16"/>
            <w:noWrap/>
          </w:tcPr>
          <w:p>
            <w:pPr/>
            <w:r>
              <w:rPr>
                <w:u w:val="single"/>
              </w:rPr>
              <w:t xml:space="preserve">Նկարագրությունը</w:t>
            </w:r>
          </w:p>
          <w:p>
            <w:pPr/>
            <w:r>
              <w:rPr/>
              <w:t xml:space="preserve">Պետական սեփականություն համարվող գույքը վարձակալության հանձնելիս մուծված վարձակալական վճարներ, որոնք թողնվում են վարձակալի տնօրինությանը՝ որպես կամավոր գույքային վճար</w:t>
            </w:r>
          </w:p>
        </w:tc>
      </w:tr>
      <w:tr>
        <w:trPr/>
        <w:tc>
          <w:tcPr>
            <w:tcW w:w="2955" w:type="dxa"/>
            <w:gridSpan w:val="2"/>
            <w:noWrap/>
          </w:tcPr>
          <w:p>
            <w:pPr/>
            <w:r>
              <w:rPr/>
              <w:t xml:space="preserve">Շահառուների թիվը                </w:t>
            </w:r>
          </w:p>
        </w:tc>
        <w:tc>
          <w:tcPr>
            <w:tcW w:w="2955" w:type="dxa"/>
            <w:gridSpan w:val="2"/>
            <w:noWrap/>
          </w:tcPr>
          <w:p>
            <w:pPr/>
            <w:r>
              <w:rPr/>
              <w:t xml:space="preserve">Աջակցություն ստացող հիմնադրամների թիվը  </w:t>
            </w:r>
          </w:p>
        </w:tc>
        <w:tc>
          <w:tcPr>
            <w:tcW w:w="990" w:type="dxa"/>
            <w:gridSpan w:val="2"/>
            <w:noWrap/>
          </w:tcPr>
          <w:p>
            <w:pPr/>
            <w:r>
              <w:rPr/>
              <w:t xml:space="preserve">0</w:t>
            </w:r>
          </w:p>
        </w:tc>
        <w:tc>
          <w:tcPr>
            <w:tcW w:w="990" w:type="dxa"/>
            <w:noWrap/>
          </w:tcPr>
          <w:p>
            <w:pPr/>
            <w:r>
              <w:rPr/>
              <w:t xml:space="preserve">0</w:t>
            </w:r>
          </w:p>
        </w:tc>
        <w:tc>
          <w:tcPr>
            <w:tcW w:w="990" w:type="dxa"/>
            <w:noWrap/>
          </w:tcPr>
          <w:p>
            <w:pPr/>
            <w:r>
              <w:rPr/>
              <w:t xml:space="preserve">0</w:t>
            </w:r>
          </w:p>
        </w:tc>
        <w:tc>
          <w:tcPr>
            <w:tcW w:w="1140" w:type="dxa"/>
            <w:gridSpan w:val="2"/>
            <w:noWrap/>
          </w:tcPr>
          <w:p>
            <w:pPr/>
            <w:r>
              <w:rPr/>
              <w:t xml:space="preserve">2</w:t>
            </w:r>
          </w:p>
        </w:tc>
        <w:tc>
          <w:tcPr>
            <w:tcW w:w="990" w:type="dxa"/>
            <w:gridSpan w:val="2"/>
            <w:noWrap/>
          </w:tcPr>
          <w:p>
            <w:pPr/>
            <w:r>
              <w:rPr/>
              <w:t xml:space="preserve">X</w:t>
            </w:r>
          </w:p>
        </w:tc>
        <w:tc>
          <w:tcPr>
            <w:tcW w:w="990" w:type="dxa"/>
            <w:gridSpan w:val="2"/>
            <w:noWrap/>
          </w:tcPr>
          <w:p>
            <w:pPr/>
            <w:r>
              <w:rPr/>
              <w:t xml:space="preserve">X</w:t>
            </w:r>
          </w:p>
        </w:tc>
        <w:tc>
          <w:tcPr>
            <w:tcW w:w="990" w:type="dxa"/>
            <w:gridSpan w:val="2"/>
            <w:noWrap/>
          </w:tcPr>
          <w:p>
            <w:pPr/>
            <w:r>
              <w:rPr/>
              <w:t xml:space="preserve">X</w:t>
            </w:r>
          </w:p>
        </w:tc>
        <w:tc>
          <w:tcPr>
            <w:tcW w:w="1275" w:type="dxa"/>
            <w:noWrap/>
          </w:tcPr>
          <w:p>
            <w:pPr/>
            <w:r>
              <w:rPr/>
              <w:t xml:space="preserve">X</w:t>
            </w:r>
          </w:p>
        </w:tc>
      </w:tr>
      <w:tr>
        <w:trPr/>
        <w:tc>
          <w:tcPr>
            <w:tcW w:w="5910" w:type="dxa"/>
            <w:gridSpan w:val="4"/>
            <w:noWrap/>
          </w:tcPr>
          <w:p>
            <w:pPr/>
            <w:r>
              <w:rPr/>
              <w:t xml:space="preserve">Գումարը (հազ. դրամ)</w:t>
            </w:r>
          </w:p>
        </w:tc>
        <w:tc>
          <w:tcPr>
            <w:tcW w:w="990" w:type="dxa"/>
            <w:gridSpan w:val="2"/>
            <w:noWrap/>
          </w:tcPr>
          <w:p>
            <w:pPr/>
            <w:r>
              <w:rPr/>
              <w:t xml:space="preserve">X</w:t>
            </w:r>
          </w:p>
        </w:tc>
        <w:tc>
          <w:tcPr>
            <w:tcW w:w="990" w:type="dxa"/>
            <w:noWrap/>
          </w:tcPr>
          <w:p>
            <w:pPr/>
            <w:r>
              <w:rPr/>
              <w:t xml:space="preserve">X</w:t>
            </w:r>
          </w:p>
        </w:tc>
        <w:tc>
          <w:tcPr>
            <w:tcW w:w="990" w:type="dxa"/>
            <w:noWrap/>
          </w:tcPr>
          <w:p>
            <w:pPr/>
            <w:r>
              <w:rPr/>
              <w:t xml:space="preserve">X</w:t>
            </w:r>
          </w:p>
        </w:tc>
        <w:tc>
          <w:tcPr>
            <w:tcW w:w="1140" w:type="dxa"/>
            <w:gridSpan w:val="2"/>
            <w:noWrap/>
          </w:tcPr>
          <w:p>
            <w:pPr/>
            <w:r>
              <w:rPr/>
              <w:t xml:space="preserve">X</w:t>
            </w:r>
          </w:p>
        </w:tc>
        <w:tc>
          <w:tcPr>
            <w:tcW w:w="990" w:type="dxa"/>
            <w:gridSpan w:val="2"/>
            <w:noWrap/>
          </w:tcPr>
          <w:p>
            <w:pPr/>
            <w:r>
              <w:rPr/>
              <w:t xml:space="preserve">0</w:t>
            </w:r>
          </w:p>
        </w:tc>
        <w:tc>
          <w:tcPr>
            <w:tcW w:w="990" w:type="dxa"/>
            <w:gridSpan w:val="2"/>
            <w:noWrap/>
          </w:tcPr>
          <w:p>
            <w:pPr/>
            <w:r>
              <w:rPr/>
              <w:t xml:space="preserve">0</w:t>
            </w:r>
          </w:p>
        </w:tc>
        <w:tc>
          <w:tcPr>
            <w:tcW w:w="990" w:type="dxa"/>
            <w:gridSpan w:val="2"/>
            <w:noWrap/>
          </w:tcPr>
          <w:p>
            <w:pPr/>
            <w:r>
              <w:rPr/>
              <w:t xml:space="preserve">0</w:t>
            </w:r>
          </w:p>
        </w:tc>
        <w:tc>
          <w:tcPr>
            <w:tcW w:w="1275" w:type="dxa"/>
            <w:noWrap/>
          </w:tcPr>
          <w:p>
            <w:pPr/>
            <w:r>
              <w:rPr>
                <w:b w:val="1"/>
                <w:bCs w:val="1"/>
              </w:rPr>
              <w:t xml:space="preserve">7,428.0</w:t>
            </w:r>
          </w:p>
        </w:tc>
      </w:tr>
      <w:tr>
        <w:trPr/>
        <w:tc>
          <w:tcPr>
            <w:tcW w:w="5910" w:type="dxa"/>
            <w:gridSpan w:val="4"/>
            <w:noWrap/>
          </w:tcPr>
          <w:p>
            <w:pPr/>
            <w:r>
              <w:rPr/>
              <w:t xml:space="preserve">Տրանսֆերտի վճարման հաճախականությունը</w:t>
            </w:r>
          </w:p>
        </w:tc>
        <w:tc>
          <w:tcPr>
            <w:tcW w:w="990" w:type="dxa"/>
            <w:gridSpan w:val="2"/>
            <w:noWrap/>
          </w:tcPr>
          <w:p>
            <w:pPr/>
            <w:r>
              <w:rPr/>
              <w:t xml:space="preserve"> </w:t>
            </w:r>
          </w:p>
        </w:tc>
        <w:tc>
          <w:tcPr>
            <w:tcW w:w="990" w:type="dxa"/>
            <w:noWrap/>
          </w:tcPr>
          <w:p>
            <w:pPr/>
            <w:r>
              <w:rPr/>
              <w:t xml:space="preserve"> </w:t>
            </w:r>
          </w:p>
        </w:tc>
        <w:tc>
          <w:tcPr>
            <w:tcW w:w="990" w:type="dxa"/>
            <w:noWrap/>
          </w:tcPr>
          <w:p>
            <w:pPr/>
            <w:r>
              <w:rPr/>
              <w:t xml:space="preserve"> </w:t>
            </w:r>
          </w:p>
        </w:tc>
        <w:tc>
          <w:tcPr>
            <w:tcW w:w="1140" w:type="dxa"/>
            <w:gridSpan w:val="2"/>
            <w:noWrap/>
          </w:tcPr>
          <w:p>
            <w:pPr/>
            <w:r>
              <w:rPr/>
              <w:t xml:space="preserve">միանվագ</w:t>
            </w:r>
          </w:p>
        </w:tc>
        <w:tc>
          <w:tcPr>
            <w:tcW w:w="990" w:type="dxa"/>
            <w:gridSpan w:val="2"/>
            <w:noWrap/>
          </w:tcPr>
          <w:p>
            <w:pPr/>
            <w:r>
              <w:rPr/>
              <w:t xml:space="preserve"> </w:t>
            </w:r>
          </w:p>
        </w:tc>
        <w:tc>
          <w:tcPr>
            <w:tcW w:w="990" w:type="dxa"/>
            <w:gridSpan w:val="2"/>
            <w:noWrap/>
          </w:tcPr>
          <w:p>
            <w:pPr/>
            <w:r>
              <w:rPr/>
              <w:t xml:space="preserve"> </w:t>
            </w:r>
          </w:p>
        </w:tc>
        <w:tc>
          <w:tcPr>
            <w:tcW w:w="990" w:type="dxa"/>
            <w:gridSpan w:val="2"/>
            <w:noWrap/>
          </w:tcPr>
          <w:p>
            <w:pPr/>
            <w:r>
              <w:rPr/>
              <w:t xml:space="preserve"> </w:t>
            </w:r>
          </w:p>
        </w:tc>
        <w:tc>
          <w:tcPr>
            <w:tcW w:w="1275" w:type="dxa"/>
            <w:noWrap/>
          </w:tcPr>
          <w:p>
            <w:pPr/>
            <w:r>
              <w:rPr/>
              <w:t xml:space="preserve"> </w:t>
            </w:r>
          </w:p>
        </w:tc>
      </w:tr>
      <w:tr>
        <w:trPr/>
        <w:tc>
          <w:tcPr>
            <w:tcW w:w="14265" w:type="dxa"/>
            <w:gridSpan w:val="17"/>
            <w:noWrap/>
          </w:tcPr>
          <w:p>
            <w:pPr/>
            <w:r>
              <w:rPr>
                <w:u w:val="single"/>
              </w:rPr>
              <w:t xml:space="preserve">Շահառուների</w:t>
            </w:r>
            <w:r>
              <w:rPr/>
              <w:t xml:space="preserve"> </w:t>
            </w:r>
            <w:r>
              <w:rPr>
                <w:u w:val="single"/>
              </w:rPr>
              <w:t xml:space="preserve">ընտրության</w:t>
            </w:r>
            <w:r>
              <w:rPr/>
              <w:t xml:space="preserve"> </w:t>
            </w:r>
            <w:r>
              <w:rPr>
                <w:u w:val="single"/>
              </w:rPr>
              <w:t xml:space="preserve">չափանիշները</w:t>
            </w:r>
          </w:p>
          <w:p>
            <w:pPr/>
            <w:r>
              <w:rPr/>
              <w:t xml:space="preserve">ՀՀ կառավարության 2009 թվականի թիվ 158-Ա և 2002 թվա­կա­նի դեկ­տեմբերի 26-ի N 2139-Ա որոշումներով գույքի վարձակալական վճարների գծով ՀՀ պետական բյուջեից փոխհատուցում ստացող հիմնադրամները</w:t>
            </w:r>
          </w:p>
        </w:tc>
      </w:tr>
      <w:tr>
        <w:trPr/>
        <w:tc>
          <w:tcPr>
            <w:tcW w:w="14265" w:type="dxa"/>
            <w:gridSpan w:val="17"/>
            <w:noWrap/>
          </w:tcPr>
          <w:p>
            <w:pPr/>
            <w:r>
              <w:rPr>
                <w:u w:val="single"/>
              </w:rPr>
              <w:t xml:space="preserve">Ծրագիրը</w:t>
            </w:r>
            <w:r>
              <w:rPr>
                <w:u w:val="single"/>
              </w:rPr>
              <w:t xml:space="preserve"> (</w:t>
            </w:r>
            <w:r>
              <w:rPr>
                <w:u w:val="single"/>
              </w:rPr>
              <w:t xml:space="preserve">ծրագրերը</w:t>
            </w:r>
            <w:r>
              <w:rPr>
                <w:u w:val="single"/>
              </w:rPr>
              <w:t xml:space="preserve">), </w:t>
            </w:r>
            <w:r>
              <w:rPr>
                <w:u w:val="single"/>
              </w:rPr>
              <w:t xml:space="preserve">որի</w:t>
            </w:r>
            <w:r>
              <w:rPr>
                <w:u w:val="single"/>
              </w:rPr>
              <w:t xml:space="preserve"> (</w:t>
            </w:r>
            <w:r>
              <w:rPr>
                <w:u w:val="single"/>
              </w:rPr>
              <w:t xml:space="preserve">որոնց</w:t>
            </w:r>
            <w:r>
              <w:rPr>
                <w:u w:val="single"/>
              </w:rPr>
              <w:t xml:space="preserve">) </w:t>
            </w:r>
            <w:r>
              <w:rPr>
                <w:u w:val="single"/>
              </w:rPr>
              <w:t xml:space="preserve">շրջանակներում</w:t>
            </w:r>
            <w:r>
              <w:rPr/>
              <w:t xml:space="preserve"> </w:t>
            </w:r>
            <w:r>
              <w:rPr>
                <w:u w:val="single"/>
              </w:rPr>
              <w:t xml:space="preserve">իրականացվում</w:t>
            </w:r>
            <w:r>
              <w:rPr/>
              <w:t xml:space="preserve"> </w:t>
            </w:r>
            <w:r>
              <w:rPr>
                <w:u w:val="single"/>
              </w:rPr>
              <w:t xml:space="preserve">է</w:t>
            </w:r>
            <w:r>
              <w:rPr/>
              <w:t xml:space="preserve"> </w:t>
            </w:r>
            <w:r>
              <w:rPr>
                <w:u w:val="single"/>
              </w:rPr>
              <w:t xml:space="preserve">քաղաքականության</w:t>
            </w:r>
            <w:r>
              <w:rPr/>
              <w:t xml:space="preserve"> </w:t>
            </w:r>
            <w:r>
              <w:rPr>
                <w:u w:val="single"/>
              </w:rPr>
              <w:t xml:space="preserve">միջոցառումը</w:t>
            </w:r>
          </w:p>
          <w:p>
            <w:pPr/>
            <w:r>
              <w:rPr/>
              <w:t xml:space="preserve">1079 Պետական գույքի կառավարման ծրագիր</w:t>
            </w:r>
          </w:p>
        </w:tc>
      </w:tr>
      <w:tr>
        <w:trPr/>
        <w:tc>
          <w:tcPr>
            <w:tcW w:w="14265" w:type="dxa"/>
            <w:gridSpan w:val="17"/>
            <w:noWrap/>
          </w:tcPr>
          <w:p>
            <w:pPr/>
            <w:r>
              <w:rPr>
                <w:u w:val="single"/>
              </w:rPr>
              <w:t xml:space="preserve">Վերջնական</w:t>
            </w:r>
            <w:r>
              <w:rPr/>
              <w:t xml:space="preserve"> </w:t>
            </w:r>
            <w:r>
              <w:rPr>
                <w:u w:val="single"/>
              </w:rPr>
              <w:t xml:space="preserve">արդյունքի</w:t>
            </w:r>
            <w:r>
              <w:rPr/>
              <w:t xml:space="preserve"> </w:t>
            </w:r>
            <w:r>
              <w:rPr>
                <w:u w:val="single"/>
              </w:rPr>
              <w:t xml:space="preserve">նկարագրությունը</w:t>
            </w:r>
            <w:r>
              <w:rPr/>
              <w:t xml:space="preserve">                                                                                                                                                                                                                                                                Պետական գույքի արդյունավետ կառավարում</w:t>
            </w:r>
          </w:p>
        </w:tc>
      </w:tr>
      <w:tr>
        <w:trPr/>
        <w:tc>
          <w:tcPr>
            <w:tcW w:w="2925" w:type="dxa"/>
            <w:noWrap/>
          </w:tcPr>
          <w:p>
            <w:pPr/>
            <w:r>
              <w:rPr/>
              <w:t xml:space="preserve"> </w:t>
            </w:r>
          </w:p>
        </w:tc>
        <w:tc>
          <w:tcPr>
            <w:tcW w:w="0" w:type="dxa"/>
            <w:noWrap/>
          </w:tcPr>
          <w:p>
            <w:pPr/>
            <w:r>
              <w:rPr/>
              <w:t xml:space="preserve"> </w:t>
            </w:r>
          </w:p>
        </w:tc>
        <w:tc>
          <w:tcPr>
            <w:tcW w:w="2925" w:type="dxa"/>
            <w:noWrap/>
          </w:tcPr>
          <w:p>
            <w:pPr/>
            <w:r>
              <w:rPr/>
              <w:t xml:space="preserve"> </w:t>
            </w:r>
          </w:p>
        </w:tc>
        <w:tc>
          <w:tcPr>
            <w:tcW w:w="15" w:type="dxa"/>
            <w:noWrap/>
          </w:tcPr>
          <w:p>
            <w:pPr/>
            <w:r>
              <w:rPr/>
              <w:t xml:space="preserve"> </w:t>
            </w:r>
          </w:p>
        </w:tc>
        <w:tc>
          <w:tcPr>
            <w:tcW w:w="975" w:type="dxa"/>
            <w:noWrap/>
          </w:tcPr>
          <w:p>
            <w:pPr/>
            <w:r>
              <w:rPr/>
              <w:t xml:space="preserve"> </w:t>
            </w:r>
          </w:p>
        </w:tc>
        <w:tc>
          <w:tcPr>
            <w:tcW w:w="15" w:type="dxa"/>
            <w:noWrap/>
          </w:tcPr>
          <w:p>
            <w:pPr/>
            <w:r>
              <w:rPr/>
              <w:t xml:space="preserve"> </w:t>
            </w:r>
          </w:p>
        </w:tc>
        <w:tc>
          <w:tcPr>
            <w:tcW w:w="990" w:type="dxa"/>
            <w:noWrap/>
          </w:tcPr>
          <w:p>
            <w:pPr/>
            <w:r>
              <w:rPr/>
              <w:t xml:space="preserve"> </w:t>
            </w:r>
          </w:p>
        </w:tc>
        <w:tc>
          <w:tcPr>
            <w:tcW w:w="975" w:type="dxa"/>
            <w:noWrap/>
          </w:tcPr>
          <w:p>
            <w:pPr/>
            <w:r>
              <w:rPr/>
              <w:t xml:space="preserve"> </w:t>
            </w:r>
          </w:p>
        </w:tc>
        <w:tc>
          <w:tcPr>
            <w:tcW w:w="15" w:type="dxa"/>
            <w:noWrap/>
          </w:tcPr>
          <w:p>
            <w:pPr/>
            <w:r>
              <w:rPr/>
              <w:t xml:space="preserve"> </w:t>
            </w:r>
          </w:p>
        </w:tc>
        <w:tc>
          <w:tcPr>
            <w:tcW w:w="1140" w:type="dxa"/>
            <w:noWrap/>
          </w:tcPr>
          <w:p>
            <w:pPr/>
            <w:r>
              <w:rPr/>
              <w:t xml:space="preserve"> </w:t>
            </w:r>
          </w:p>
        </w:tc>
        <w:tc>
          <w:tcPr>
            <w:tcW w:w="900" w:type="dxa"/>
            <w:noWrap/>
          </w:tcPr>
          <w:p>
            <w:pPr/>
            <w:r>
              <w:rPr/>
              <w:t xml:space="preserve"> </w:t>
            </w:r>
          </w:p>
        </w:tc>
        <w:tc>
          <w:tcPr>
            <w:tcW w:w="135" w:type="dxa"/>
            <w:noWrap/>
          </w:tcPr>
          <w:p>
            <w:pPr/>
            <w:r>
              <w:rPr/>
              <w:t xml:space="preserve"> </w:t>
            </w:r>
          </w:p>
        </w:tc>
        <w:tc>
          <w:tcPr>
            <w:tcW w:w="855" w:type="dxa"/>
            <w:noWrap/>
          </w:tcPr>
          <w:p>
            <w:pPr/>
            <w:r>
              <w:rPr/>
              <w:t xml:space="preserve"> </w:t>
            </w:r>
          </w:p>
        </w:tc>
        <w:tc>
          <w:tcPr>
            <w:tcW w:w="135" w:type="dxa"/>
            <w:noWrap/>
          </w:tcPr>
          <w:p>
            <w:pPr/>
            <w:r>
              <w:rPr/>
              <w:t xml:space="preserve"> </w:t>
            </w:r>
          </w:p>
        </w:tc>
        <w:tc>
          <w:tcPr>
            <w:tcW w:w="855" w:type="dxa"/>
            <w:noWrap/>
          </w:tcPr>
          <w:p>
            <w:pPr/>
            <w:r>
              <w:rPr/>
              <w:t xml:space="preserve"> </w:t>
            </w:r>
          </w:p>
        </w:tc>
        <w:tc>
          <w:tcPr>
            <w:tcW w:w="135" w:type="dxa"/>
            <w:noWrap/>
          </w:tcPr>
          <w:p>
            <w:pPr/>
            <w:r>
              <w:rPr/>
              <w:t xml:space="preserve"> </w:t>
            </w:r>
          </w:p>
        </w:tc>
        <w:tc>
          <w:tcPr>
            <w:tcW w:w="1275" w:type="dxa"/>
            <w:noWrap/>
          </w:tcPr>
          <w:p>
            <w:pPr/>
            <w:r>
              <w:rPr/>
              <w:t xml:space="preserve"> </w:t>
            </w:r>
          </w:p>
        </w:tc>
      </w:tr>
    </w:tbl>
    <w:p>
      <w:pPr/>
      <w:r>
        <w:rPr/>
        <w:t xml:space="preserve"> </w:t>
      </w:r>
    </w:p>
    <w:p>
      <w:pPr>
        <w:jc w:val="end"/>
      </w:pPr>
      <w:r>
        <w:rPr/>
        <w:t xml:space="preserve">Աղյուսակ N 2</w:t>
      </w:r>
    </w:p>
    <w:p>
      <w:pPr/>
      <w:r>
        <w:rPr>
          <w:b w:val="1"/>
          <w:bCs w:val="1"/>
        </w:rPr>
        <w:t xml:space="preserve"> </w:t>
      </w:r>
    </w:p>
    <w:p>
      <w:pPr>
        <w:jc w:val="center"/>
      </w:pPr>
      <w:r>
        <w:rPr>
          <w:b w:val="1"/>
          <w:bCs w:val="1"/>
        </w:rPr>
        <w:t xml:space="preserve">ՀԱՅԱՍՏԱՆԻ ՀԱՆՐԱՊԵՏՈՒԹՅԱՆ ԿԱՌԱՎԱՐՈՒԹՅԱՆ 2017 ԹՎԱԿԱՆԻ ԴԵԿՏԵՄԲԵՐԻ 28-Ի N 1717-Ն ՈՐՈՇՄԱՆ N 11 ՀԱՎԵԼՎԱԾԻ N 12 ԱՂՅՈՒՍԱԿՈՒՄ ԿԱՏԱՐՎՈՂ ԼՐԱՑՈՒՄԸ</w:t>
      </w:r>
    </w:p>
    <w:p>
      <w:pPr/>
      <w:r>
        <w:rPr>
          <w:b w:val="1"/>
          <w:bCs w:val="1"/>
        </w:rPr>
        <w:t xml:space="preserve"> </w:t>
      </w:r>
    </w:p>
    <w:p>
      <w:pPr/>
      <w:r>
        <w:rPr>
          <w:b w:val="1"/>
          <w:bCs w:val="1"/>
        </w:rPr>
        <w:t xml:space="preserve">Հ</w:t>
      </w:r>
      <w:r>
        <w:rPr>
          <w:b w:val="1"/>
          <w:bCs w:val="1"/>
        </w:rPr>
        <w:t xml:space="preserve">այաստանի</w:t>
      </w:r>
      <w:r>
        <w:rPr/>
        <w:t xml:space="preserve"> </w:t>
      </w:r>
      <w:r>
        <w:rPr>
          <w:b w:val="1"/>
          <w:bCs w:val="1"/>
        </w:rPr>
        <w:t xml:space="preserve">Հ</w:t>
      </w:r>
      <w:r>
        <w:rPr>
          <w:b w:val="1"/>
          <w:bCs w:val="1"/>
        </w:rPr>
        <w:t xml:space="preserve">անրապետության</w:t>
      </w:r>
      <w:r>
        <w:rPr/>
        <w:t xml:space="preserve"> </w:t>
      </w:r>
      <w:r>
        <w:rPr>
          <w:b w:val="1"/>
          <w:bCs w:val="1"/>
        </w:rPr>
        <w:t xml:space="preserve">կառավարությանն առընթեր պետական գույքի կառավարման վարչության</w:t>
      </w:r>
    </w:p>
    <w:p>
      <w:pPr/>
      <w:r>
        <w:rPr/>
        <w:t xml:space="preserve"> </w:t>
      </w:r>
    </w:p>
    <w:tbl>
      <w:tblGrid>
        <w:gridCol w:w="2265" w:type="dxa"/>
        <w:gridCol w:w="2130" w:type="dxa"/>
        <w:gridCol w:w="2640" w:type="dxa"/>
        <w:gridCol w:w="5490" w:type="dxa"/>
        <w:gridCol w:w="3015" w:type="dxa"/>
      </w:tblGrid>
      <w:tblPr>
        <w:tblW w:w="15540" w:type="dxa"/>
        <w:tblLayout w:type="autofit"/>
      </w:tblPr>
      <w:tr>
        <w:trPr/>
        <w:tc>
          <w:tcPr>
            <w:tcW w:w="4395" w:type="dxa"/>
            <w:gridSpan w:val="2"/>
            <w:noWrap/>
          </w:tcPr>
          <w:p>
            <w:pPr/>
            <w:r>
              <w:rPr>
                <w:b w:val="1"/>
                <w:bCs w:val="1"/>
              </w:rPr>
              <w:t xml:space="preserve">Ծրագրային դասիչը</w:t>
            </w:r>
          </w:p>
        </w:tc>
        <w:tc>
          <w:tcPr>
            <w:tcW w:w="2640" w:type="dxa"/>
            <w:noWrap/>
          </w:tcPr>
          <w:p>
            <w:pPr/>
            <w:r>
              <w:rPr>
                <w:b w:val="1"/>
                <w:bCs w:val="1"/>
              </w:rPr>
              <w:t xml:space="preserve">Գործառական դասիչը</w:t>
            </w:r>
          </w:p>
          <w:p>
            <w:pPr/>
            <w:r>
              <w:rPr>
                <w:b w:val="1"/>
                <w:bCs w:val="1"/>
              </w:rPr>
              <w:t xml:space="preserve">(</w:t>
            </w:r>
            <w:r>
              <w:rPr>
                <w:b w:val="1"/>
                <w:bCs w:val="1"/>
              </w:rPr>
              <w:t xml:space="preserve">բ</w:t>
            </w:r>
            <w:r>
              <w:rPr>
                <w:b w:val="1"/>
                <w:bCs w:val="1"/>
              </w:rPr>
              <w:t xml:space="preserve">աժին</w:t>
            </w:r>
            <w:r>
              <w:rPr>
                <w:b w:val="1"/>
                <w:bCs w:val="1"/>
              </w:rPr>
              <w:t xml:space="preserve">ը</w:t>
            </w:r>
            <w:r>
              <w:rPr>
                <w:b w:val="1"/>
                <w:bCs w:val="1"/>
              </w:rPr>
              <w:t xml:space="preserve">/</w:t>
            </w:r>
            <w:r>
              <w:rPr>
                <w:b w:val="1"/>
                <w:bCs w:val="1"/>
              </w:rPr>
              <w:t xml:space="preserve">խ</w:t>
            </w:r>
            <w:r>
              <w:rPr>
                <w:b w:val="1"/>
                <w:bCs w:val="1"/>
              </w:rPr>
              <w:t xml:space="preserve">ումբ</w:t>
            </w:r>
            <w:r>
              <w:rPr>
                <w:b w:val="1"/>
                <w:bCs w:val="1"/>
              </w:rPr>
              <w:t xml:space="preserve">ը</w:t>
            </w:r>
            <w:r>
              <w:rPr>
                <w:b w:val="1"/>
                <w:bCs w:val="1"/>
              </w:rPr>
              <w:t xml:space="preserve">/</w:t>
            </w:r>
            <w:r>
              <w:rPr>
                <w:b w:val="1"/>
                <w:bCs w:val="1"/>
              </w:rPr>
              <w:t xml:space="preserve">դ</w:t>
            </w:r>
            <w:r>
              <w:rPr>
                <w:b w:val="1"/>
                <w:bCs w:val="1"/>
              </w:rPr>
              <w:t xml:space="preserve">աս</w:t>
            </w:r>
            <w:r>
              <w:rPr>
                <w:b w:val="1"/>
                <w:bCs w:val="1"/>
              </w:rPr>
              <w:t xml:space="preserve">ը</w:t>
            </w:r>
            <w:r>
              <w:rPr>
                <w:b w:val="1"/>
                <w:bCs w:val="1"/>
              </w:rPr>
              <w:t xml:space="preserve">)</w:t>
            </w:r>
          </w:p>
        </w:tc>
        <w:tc>
          <w:tcPr>
            <w:tcW w:w="5490" w:type="dxa"/>
            <w:noWrap/>
          </w:tcPr>
          <w:p>
            <w:pPr/>
            <w:r>
              <w:rPr>
                <w:b w:val="1"/>
                <w:bCs w:val="1"/>
              </w:rPr>
              <w:t xml:space="preserve">Ծրագիր</w:t>
            </w:r>
            <w:r>
              <w:rPr>
                <w:b w:val="1"/>
                <w:bCs w:val="1"/>
              </w:rPr>
              <w:t xml:space="preserve">ը</w:t>
            </w:r>
            <w:r>
              <w:rPr>
                <w:b w:val="1"/>
                <w:bCs w:val="1"/>
              </w:rPr>
              <w:t xml:space="preserve">/Քաղաքականության միջոցառում</w:t>
            </w:r>
            <w:r>
              <w:rPr>
                <w:b w:val="1"/>
                <w:bCs w:val="1"/>
              </w:rPr>
              <w:t xml:space="preserve">ը</w:t>
            </w:r>
          </w:p>
        </w:tc>
        <w:tc>
          <w:tcPr>
            <w:tcW w:w="3015" w:type="dxa"/>
            <w:noWrap/>
          </w:tcPr>
          <w:p>
            <w:pPr/>
            <w:r>
              <w:rPr>
                <w:b w:val="1"/>
                <w:bCs w:val="1"/>
              </w:rPr>
              <w:t xml:space="preserve">Ցուցանիշների փոփոխությունը </w:t>
            </w:r>
            <w:r>
              <w:rPr>
                <w:b w:val="1"/>
                <w:bCs w:val="1"/>
              </w:rPr>
              <w:t xml:space="preserve">(</w:t>
            </w:r>
            <w:r>
              <w:rPr>
                <w:b w:val="1"/>
                <w:bCs w:val="1"/>
              </w:rPr>
              <w:t xml:space="preserve">ավելացումները</w:t>
            </w:r>
            <w:r>
              <w:rPr/>
              <w:t xml:space="preserve"> </w:t>
            </w:r>
            <w:r>
              <w:rPr>
                <w:b w:val="1"/>
                <w:bCs w:val="1"/>
              </w:rPr>
              <w:t xml:space="preserve">նշված</w:t>
            </w:r>
            <w:r>
              <w:rPr/>
              <w:t xml:space="preserve"> </w:t>
            </w:r>
            <w:r>
              <w:rPr>
                <w:b w:val="1"/>
                <w:bCs w:val="1"/>
              </w:rPr>
              <w:t xml:space="preserve">են</w:t>
            </w:r>
            <w:r>
              <w:rPr/>
              <w:t xml:space="preserve"> </w:t>
            </w:r>
            <w:r>
              <w:rPr>
                <w:b w:val="1"/>
                <w:bCs w:val="1"/>
              </w:rPr>
              <w:t xml:space="preserve">դրական</w:t>
            </w:r>
            <w:r>
              <w:rPr/>
              <w:t xml:space="preserve"> </w:t>
            </w:r>
            <w:r>
              <w:rPr>
                <w:b w:val="1"/>
                <w:bCs w:val="1"/>
              </w:rPr>
              <w:t xml:space="preserve">նշանով</w:t>
            </w:r>
            <w:r>
              <w:rPr>
                <w:b w:val="1"/>
                <w:bCs w:val="1"/>
              </w:rPr>
              <w:t xml:space="preserve">)</w:t>
            </w:r>
          </w:p>
        </w:tc>
      </w:tr>
      <w:tr>
        <w:trPr/>
        <w:tc>
          <w:tcPr>
            <w:tcW w:w="2265" w:type="dxa"/>
            <w:noWrap/>
          </w:tcPr>
          <w:p>
            <w:pPr/>
            <w:r>
              <w:rPr>
                <w:b w:val="1"/>
                <w:bCs w:val="1"/>
              </w:rPr>
              <w:t xml:space="preserve">Ծրագիրը</w:t>
            </w:r>
          </w:p>
        </w:tc>
        <w:tc>
          <w:tcPr>
            <w:tcW w:w="2130" w:type="dxa"/>
            <w:noWrap/>
          </w:tcPr>
          <w:p>
            <w:pPr/>
            <w:r>
              <w:rPr>
                <w:b w:val="1"/>
                <w:bCs w:val="1"/>
              </w:rPr>
              <w:t xml:space="preserve">Միջոցառումը</w:t>
            </w:r>
          </w:p>
        </w:tc>
        <w:tc>
          <w:tcPr>
            <w:tcW w:w="3015" w:type="dxa"/>
            <w:noWrap/>
          </w:tcPr>
          <w:p>
            <w:pPr/>
            <w:r>
              <w:rPr>
                <w:b w:val="1"/>
                <w:bCs w:val="1"/>
              </w:rPr>
              <w:t xml:space="preserve">ՀՀ</w:t>
            </w:r>
            <w:r>
              <w:rPr/>
              <w:t xml:space="preserve"> </w:t>
            </w:r>
            <w:r>
              <w:rPr>
                <w:b w:val="1"/>
                <w:bCs w:val="1"/>
              </w:rPr>
              <w:t xml:space="preserve">2018 </w:t>
            </w:r>
            <w:r>
              <w:rPr>
                <w:b w:val="1"/>
                <w:bCs w:val="1"/>
              </w:rPr>
              <w:t xml:space="preserve">թվականի</w:t>
            </w:r>
            <w:r>
              <w:rPr/>
              <w:t xml:space="preserve"> </w:t>
            </w:r>
            <w:r>
              <w:rPr>
                <w:b w:val="1"/>
                <w:bCs w:val="1"/>
              </w:rPr>
              <w:t xml:space="preserve">պետական</w:t>
            </w:r>
            <w:r>
              <w:rPr/>
              <w:t xml:space="preserve"> </w:t>
            </w:r>
            <w:r>
              <w:rPr>
                <w:b w:val="1"/>
                <w:bCs w:val="1"/>
              </w:rPr>
              <w:t xml:space="preserve">բ</w:t>
            </w:r>
            <w:r>
              <w:rPr>
                <w:b w:val="1"/>
                <w:bCs w:val="1"/>
              </w:rPr>
              <w:t xml:space="preserve">յուջե</w:t>
            </w:r>
          </w:p>
          <w:p>
            <w:pPr/>
            <w:r>
              <w:rPr>
                <w:b w:val="1"/>
                <w:bCs w:val="1"/>
              </w:rPr>
              <w:t xml:space="preserve">(հազ. դրամ)</w:t>
            </w:r>
          </w:p>
        </w:tc>
      </w:tr>
      <w:tr>
        <w:trPr/>
        <w:tc>
          <w:tcPr>
            <w:tcW w:w="2265" w:type="dxa"/>
            <w:noWrap/>
          </w:tcPr>
          <w:p>
            <w:pPr/>
            <w:r>
              <w:rPr/>
              <w:t xml:space="preserve">1079</w:t>
            </w:r>
          </w:p>
        </w:tc>
        <w:tc>
          <w:tcPr>
            <w:tcW w:w="2130" w:type="dxa"/>
            <w:noWrap/>
          </w:tcPr>
          <w:p>
            <w:pPr/>
            <w:r>
              <w:rPr>
                <w:b w:val="1"/>
                <w:bCs w:val="1"/>
              </w:rPr>
              <w:t xml:space="preserve"> </w:t>
            </w:r>
          </w:p>
        </w:tc>
        <w:tc>
          <w:tcPr>
            <w:tcW w:w="2640" w:type="dxa"/>
            <w:noWrap/>
          </w:tcPr>
          <w:p>
            <w:pPr/>
            <w:r>
              <w:rPr>
                <w:b w:val="1"/>
                <w:bCs w:val="1"/>
              </w:rPr>
              <w:t xml:space="preserve"> </w:t>
            </w:r>
          </w:p>
        </w:tc>
        <w:tc>
          <w:tcPr>
            <w:tcW w:w="5490" w:type="dxa"/>
            <w:noWrap/>
          </w:tcPr>
          <w:p>
            <w:pPr/>
            <w:r>
              <w:rPr>
                <w:b w:val="1"/>
                <w:bCs w:val="1"/>
              </w:rPr>
              <w:t xml:space="preserve">Ծրագիր</w:t>
            </w:r>
          </w:p>
        </w:tc>
        <w:tc>
          <w:tcPr>
            <w:tcW w:w="3015" w:type="dxa"/>
            <w:noWrap/>
          </w:tcPr>
          <w:p>
            <w:pPr/>
            <w:r>
              <w:rPr/>
              <w:t xml:space="preserve"> </w:t>
            </w:r>
          </w:p>
        </w:tc>
      </w:tr>
      <w:tr>
        <w:trPr/>
        <w:tc>
          <w:tcPr>
            <w:tcW w:w="2130" w:type="dxa"/>
            <w:noWrap/>
          </w:tcPr>
          <w:p>
            <w:pPr/>
            <w:r>
              <w:rPr/>
              <w:t xml:space="preserve"> </w:t>
            </w:r>
          </w:p>
        </w:tc>
        <w:tc>
          <w:tcPr>
            <w:tcW w:w="2640" w:type="dxa"/>
            <w:noWrap/>
          </w:tcPr>
          <w:p>
            <w:pPr/>
            <w:r>
              <w:rPr/>
              <w:t xml:space="preserve"> </w:t>
            </w:r>
          </w:p>
        </w:tc>
        <w:tc>
          <w:tcPr>
            <w:tcW w:w="5490" w:type="dxa"/>
            <w:noWrap/>
          </w:tcPr>
          <w:p>
            <w:pPr/>
            <w:r>
              <w:rPr/>
              <w:t xml:space="preserve">Պետական գույքի կառավարման ծրագիր</w:t>
            </w:r>
          </w:p>
        </w:tc>
        <w:tc>
          <w:tcPr>
            <w:tcW w:w="3015" w:type="dxa"/>
            <w:noWrap/>
          </w:tcPr>
          <w:p>
            <w:pPr/>
            <w:r>
              <w:rPr>
                <w:b w:val="1"/>
                <w:bCs w:val="1"/>
              </w:rPr>
              <w:t xml:space="preserve">7,428.0</w:t>
            </w:r>
          </w:p>
        </w:tc>
      </w:tr>
      <w:tr>
        <w:trPr/>
        <w:tc>
          <w:tcPr>
            <w:tcW w:w="5490" w:type="dxa"/>
            <w:noWrap/>
          </w:tcPr>
          <w:p>
            <w:pPr/>
            <w:r>
              <w:rPr>
                <w:u w:val="single"/>
              </w:rPr>
              <w:t xml:space="preserve">Ծրագրի նկարագրությունը</w:t>
            </w:r>
          </w:p>
        </w:tc>
      </w:tr>
      <w:tr>
        <w:trPr/>
        <w:tc>
          <w:tcPr>
            <w:tcW w:w="5490" w:type="dxa"/>
            <w:noWrap/>
          </w:tcPr>
          <w:p>
            <w:pPr/>
            <w:r>
              <w:rPr/>
              <w:t xml:space="preserve">Պետական գույքի հաշվառում, գույքագրում, աճուրդների կազմակերպում, մասնավորեցվող գույքի վերաբերյալ տեղեկատվության հրապարակում</w:t>
            </w:r>
          </w:p>
        </w:tc>
      </w:tr>
      <w:tr>
        <w:trPr/>
        <w:tc>
          <w:tcPr>
            <w:tcW w:w="5490" w:type="dxa"/>
            <w:noWrap/>
          </w:tcPr>
          <w:p>
            <w:pPr/>
            <w:r>
              <w:rPr>
                <w:u w:val="single"/>
              </w:rPr>
              <w:t xml:space="preserve">Վերջնական արդյունքի նկարագրությունը</w:t>
            </w:r>
          </w:p>
        </w:tc>
      </w:tr>
      <w:tr>
        <w:trPr/>
        <w:tc>
          <w:tcPr>
            <w:tcW w:w="5490" w:type="dxa"/>
            <w:noWrap/>
          </w:tcPr>
          <w:p>
            <w:pPr/>
            <w:r>
              <w:rPr/>
              <w:t xml:space="preserve">Պետական գույքի արդյունավետ կառավարում</w:t>
            </w:r>
          </w:p>
        </w:tc>
      </w:tr>
      <w:tr>
        <w:trPr/>
        <w:tc>
          <w:tcPr>
            <w:tcW w:w="2130" w:type="dxa"/>
            <w:noWrap/>
          </w:tcPr>
          <w:p>
            <w:pPr/>
            <w:r>
              <w:rPr/>
              <w:t xml:space="preserve"> </w:t>
            </w:r>
          </w:p>
        </w:tc>
        <w:tc>
          <w:tcPr>
            <w:tcW w:w="2640" w:type="dxa"/>
            <w:noWrap/>
          </w:tcPr>
          <w:p>
            <w:pPr/>
            <w:r>
              <w:rPr/>
              <w:t xml:space="preserve"> </w:t>
            </w:r>
          </w:p>
        </w:tc>
        <w:tc>
          <w:tcPr>
            <w:tcW w:w="5490" w:type="dxa"/>
            <w:noWrap/>
          </w:tcPr>
          <w:p>
            <w:pPr/>
            <w:r>
              <w:rPr>
                <w:u w:val="single"/>
              </w:rPr>
              <w:t xml:space="preserve">Քաղաքականության միջոցառումներ. Տրանսֆերտներ</w:t>
            </w:r>
          </w:p>
        </w:tc>
        <w:tc>
          <w:tcPr>
            <w:tcW w:w="3015" w:type="dxa"/>
            <w:noWrap/>
          </w:tcPr>
          <w:p>
            <w:pPr/>
            <w:r>
              <w:rPr/>
              <w:t xml:space="preserve"> </w:t>
            </w:r>
          </w:p>
        </w:tc>
      </w:tr>
      <w:tr>
        <w:trPr/>
        <w:tc>
          <w:tcPr>
            <w:tcW w:w="2130" w:type="dxa"/>
            <w:noWrap/>
          </w:tcPr>
          <w:p>
            <w:pPr/>
            <w:r>
              <w:rPr/>
              <w:t xml:space="preserve">ԾՏ01</w:t>
            </w:r>
          </w:p>
        </w:tc>
        <w:tc>
          <w:tcPr>
            <w:tcW w:w="2640" w:type="dxa"/>
            <w:noWrap/>
          </w:tcPr>
          <w:p>
            <w:pPr/>
            <w:r>
              <w:rPr/>
              <w:t xml:space="preserve">11.01.01</w:t>
            </w:r>
          </w:p>
        </w:tc>
        <w:tc>
          <w:tcPr>
            <w:tcW w:w="5490" w:type="dxa"/>
            <w:noWrap/>
          </w:tcPr>
          <w:p>
            <w:pPr/>
            <w:r>
              <w:rPr/>
              <w:t xml:space="preserve">Պետական աջակցություն հիմնադրամներին՝ պետական սեփականություն հանդիսացող գույքի վարձակալական վճարների մասով</w:t>
            </w:r>
          </w:p>
        </w:tc>
        <w:tc>
          <w:tcPr>
            <w:tcW w:w="3015" w:type="dxa"/>
            <w:noWrap/>
          </w:tcPr>
          <w:p>
            <w:pPr/>
            <w:r>
              <w:rPr>
                <w:b w:val="1"/>
                <w:bCs w:val="1"/>
              </w:rPr>
              <w:t xml:space="preserve">7,428.0</w:t>
            </w:r>
          </w:p>
        </w:tc>
      </w:tr>
      <w:tr>
        <w:trPr/>
        <w:tc>
          <w:tcPr>
            <w:tcW w:w="5490" w:type="dxa"/>
            <w:noWrap/>
          </w:tcPr>
          <w:p>
            <w:pPr/>
            <w:r>
              <w:rPr>
                <w:u w:val="single"/>
              </w:rPr>
              <w:t xml:space="preserve">Տրանսֆերտի նկարագրությունը</w:t>
            </w:r>
          </w:p>
        </w:tc>
      </w:tr>
      <w:tr>
        <w:trPr/>
        <w:tc>
          <w:tcPr>
            <w:tcW w:w="5490" w:type="dxa"/>
            <w:noWrap/>
          </w:tcPr>
          <w:p>
            <w:pPr/>
            <w:r>
              <w:rPr/>
              <w:t xml:space="preserve">Պետական սեփականություն հանդիսացող գույքը վարձակալության հանձնելիս մուծված վարձակալական վճարներ, որոնք թողնվում են վարձակալի տնօրինությանը՝ որպես կամավոր գույքային վճար</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41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2026-04-05T03:53:23+04:00</dcterms:created>
  <dcterms:modified xsi:type="dcterms:W3CDTF">2026-04-05T03:53:23+04:00</dcterms:modified>
</cp:coreProperties>
</file>

<file path=docProps/custom.xml><?xml version="1.0" encoding="utf-8"?>
<Properties xmlns="http://schemas.openxmlformats.org/officeDocument/2006/custom-properties" xmlns:vt="http://schemas.openxmlformats.org/officeDocument/2006/docPropsVTypes"/>
</file>