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««Պաշտոնատար անձանց գործունեության ապահովման, սպասարկման և սոցիալական երաշխիքների մասին» Հայաստանի Հանրապետության օրենքում լրացումներ կատարելու մասին» ՀՀ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                    </w:t>
      </w: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/>
        <w:t xml:space="preserve">«</w:t>
      </w:r>
      <w:r>
        <w:rPr>
          <w:b w:val="1"/>
          <w:bCs w:val="1"/>
        </w:rPr>
        <w:t xml:space="preserve">ՊԱՇՏՈՆԱՏԱՐ</w:t>
      </w:r>
      <w:r>
        <w:rPr/>
        <w:t xml:space="preserve"> </w:t>
      </w:r>
      <w:r>
        <w:rPr>
          <w:b w:val="1"/>
          <w:bCs w:val="1"/>
        </w:rPr>
        <w:t xml:space="preserve">ԱՆՁԱՆՑ</w:t>
      </w:r>
      <w:r>
        <w:rPr/>
        <w:t xml:space="preserve"> </w:t>
      </w:r>
      <w:r>
        <w:rPr>
          <w:b w:val="1"/>
          <w:bCs w:val="1"/>
        </w:rPr>
        <w:t xml:space="preserve">ԳՈՐԾՈՒՆԵՈՒԹՅԱՆ</w:t>
      </w:r>
      <w:r>
        <w:rPr/>
        <w:t xml:space="preserve"> </w:t>
      </w:r>
      <w:r>
        <w:rPr>
          <w:b w:val="1"/>
          <w:bCs w:val="1"/>
        </w:rPr>
        <w:t xml:space="preserve">ԱՊԱՀՈՎՄԱՆ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ՍՊԱՍԱՐԿՄԱՆ</w:t>
      </w:r>
      <w:r>
        <w:rPr/>
        <w:t xml:space="preserve"> </w:t>
      </w:r>
      <w:r>
        <w:rPr>
          <w:b w:val="1"/>
          <w:bCs w:val="1"/>
        </w:rPr>
        <w:t xml:space="preserve">ԵՎ ՍՈՑԻԱԼԱԿԱՆ</w:t>
      </w:r>
      <w:r>
        <w:rPr/>
        <w:t xml:space="preserve"> </w:t>
      </w:r>
      <w:r>
        <w:rPr>
          <w:b w:val="1"/>
          <w:bCs w:val="1"/>
        </w:rPr>
        <w:t xml:space="preserve">ԵՐԱՇԽԻՔՆԵՐԻ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>
          <w:b w:val="1"/>
          <w:bCs w:val="1"/>
        </w:rPr>
        <w:t xml:space="preserve"> </w:t>
      </w:r>
      <w:r>
        <w:rPr/>
        <w:t xml:space="preserve">«</w:t>
      </w:r>
      <w:r>
        <w:rPr>
          <w:b w:val="1"/>
          <w:bCs w:val="1"/>
        </w:rPr>
        <w:t xml:space="preserve">Պաշտոնատար</w:t>
      </w:r>
      <w:r>
        <w:rPr/>
        <w:t xml:space="preserve"> </w:t>
      </w:r>
      <w:r>
        <w:rPr>
          <w:b w:val="1"/>
          <w:bCs w:val="1"/>
        </w:rPr>
        <w:t xml:space="preserve">անձանց</w:t>
      </w:r>
      <w:r>
        <w:rPr/>
        <w:t xml:space="preserve"> </w:t>
      </w:r>
      <w:r>
        <w:rPr>
          <w:b w:val="1"/>
          <w:bCs w:val="1"/>
        </w:rPr>
        <w:t xml:space="preserve">գործունեության</w:t>
      </w:r>
      <w:r>
        <w:rPr/>
        <w:t xml:space="preserve"> </w:t>
      </w:r>
      <w:r>
        <w:rPr>
          <w:b w:val="1"/>
          <w:bCs w:val="1"/>
        </w:rPr>
        <w:t xml:space="preserve">ապահովման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սպասարկման</w:t>
      </w:r>
      <w:r>
        <w:rPr/>
        <w:t xml:space="preserve"> </w:t>
      </w:r>
      <w:r>
        <w:rPr>
          <w:b w:val="1"/>
          <w:bCs w:val="1"/>
        </w:rPr>
        <w:t xml:space="preserve">և սոցիալական</w:t>
      </w:r>
      <w:r>
        <w:rPr/>
        <w:t xml:space="preserve"> </w:t>
      </w:r>
      <w:r>
        <w:rPr>
          <w:b w:val="1"/>
          <w:bCs w:val="1"/>
        </w:rPr>
        <w:t xml:space="preserve">երաշխիքների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» Հայաստանի Հանրապետության 2014 թվականի փետրվարի 4-ի թիվ ՀՕ-1-Ն օրենքի (այսուհետ՝ Օրենք) 5-րդ հոդվածը լրացնել հետևյալ բովանդակությամբ 5-րդ մասով.</w:t>
      </w:r>
    </w:p>
    <w:p>
      <w:pPr>
        <w:jc w:val="both"/>
      </w:pPr>
      <w:r>
        <w:rPr/>
        <w:t xml:space="preserve">«5. Սույն հոդվածով սահմանված կարգով հաշվարկված կենսաթոշակի չափը չի կարող ավել լինել Կառավարության սահմանած առավելագույն կենսաթոշակի չափից։»:</w:t>
      </w: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 </w:t>
      </w:r>
      <w:r>
        <w:rPr/>
        <w:t xml:space="preserve"> Օրենքի 9-րդ հոդվածը լրացնել հետևյալ բովանդակությամբ 11-րդ մասով.</w:t>
      </w:r>
    </w:p>
    <w:p>
      <w:pPr>
        <w:jc w:val="both"/>
      </w:pPr>
      <w:r>
        <w:rPr/>
        <w:t xml:space="preserve">«11. Սույն հոդվածով սահմանված կարգով հաշվարկված կենսաթոշակի չափը չի կարող ավել լինել Կառավարության սահմանած առավելագույն կենսաթոշակի չափից։»: </w:t>
      </w:r>
    </w:p>
    <w:p>
      <w:pPr>
        <w:jc w:val="both"/>
      </w:pPr>
      <w:r>
        <w:rPr>
          <w:b w:val="1"/>
          <w:bCs w:val="1"/>
        </w:rPr>
        <w:t xml:space="preserve">Հոդված 3. </w:t>
      </w:r>
      <w:r>
        <w:rPr/>
        <w:t xml:space="preserve">Uույն oրենքն ուժի մեջ է մտնում 2019 թվականի հունվարի 1-ից։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2026-03-31T09:10:21+04:00</dcterms:created>
  <dcterms:modified xsi:type="dcterms:W3CDTF">2026-03-31T09:10:21+04:00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