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 ՓՈՂԵՐԻ ԼՎԱՑՄԱՆ ԵՎ ԱՀԱԲԵԿՉՈՒԹՅԱՆ ՖԻՆԱՆՍԱՎՈՐՄԱՆ ԴԵՄ ՊԱՅՔԱՐԻ ՄԱՍԻՆ» ՀԱՅԱՍՏԱՆԻ ՀԱՆՐԱՊԵՏՈՒԹՅԱՆ ՕՐԵՆՔՈՒՄ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 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/>
        <w:t xml:space="preserve"> </w:t>
      </w:r>
      <w:r>
        <w:rPr>
          <w:b w:val="1"/>
          <w:bCs w:val="1"/>
        </w:rPr>
        <w:t xml:space="preserve">ՓՈՂԵՐԻ ԼՎԱՑՄԱՆ ԵՎ ԱՀԱԲԵԿՉՈՒԹՅԱՆ ՖԻՆԱՆՍԱՎՈՐՄԱՆ ԴԵՄ ՊԱՅՔԱՐԻ ՄԱՍԻՆ</w:t>
      </w:r>
      <w:r>
        <w:rPr>
          <w:b w:val="1"/>
          <w:bCs w:val="1"/>
        </w:rPr>
        <w:t xml:space="preserve">» ՀԱՅԱՍՏԱՆԻ ՀԱՆՐԱՊԵՏՈՒԹՅԱՆ ՕՐԵՆՔՈՒՄ ՓՈՓՈԽՈՒԹՅՈՒՆՆԵՐ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«Փողերի լվացման և ահաբեկչության ֆինանսավորման դեմ պայքարի մասին» 2008 թվականի մայիսի 26-ի թիվ ՀՕ-80-Ն օրենքի (այսուհետ՝ Օրենք) 3-րդ հոդվածի 1-ին մասի 23-րդ կետում «պետական կառավարչական հիմնարկները» բառերը փոխարինել «համայնքային կառավարչական հիմնարկները» բառերով: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2026-03-31T23:34:05+04:00</dcterms:created>
  <dcterms:modified xsi:type="dcterms:W3CDTF">2026-03-31T23:34:05+04:00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